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3323600"/>
        <w:docPartObj>
          <w:docPartGallery w:val="Cover Pages"/>
          <w:docPartUnique/>
        </w:docPartObj>
      </w:sdtPr>
      <w:sdtEndPr>
        <w:rPr>
          <w:rFonts w:cstheme="minorHAnsi"/>
          <w:b/>
          <w:bCs/>
          <w:sz w:val="24"/>
          <w:szCs w:val="24"/>
        </w:rPr>
      </w:sdtEndPr>
      <w:sdtContent>
        <w:p w14:paraId="46CF8913" w14:textId="07BBD48C" w:rsidR="005D4EA1" w:rsidRDefault="00281596">
          <w:pPr>
            <w:rPr>
              <w:rFonts w:cstheme="minorHAnsi"/>
              <w:b/>
              <w:bCs/>
              <w:sz w:val="24"/>
              <w:szCs w:val="24"/>
            </w:rPr>
          </w:pPr>
          <w:r>
            <w:rPr>
              <w:rFonts w:cstheme="minorHAnsi"/>
              <w:b/>
              <w:bCs/>
              <w:noProof/>
              <w:sz w:val="24"/>
              <w:szCs w:val="24"/>
            </w:rPr>
            <w:drawing>
              <wp:anchor distT="0" distB="0" distL="114300" distR="114300" simplePos="0" relativeHeight="251664384" behindDoc="0" locked="0" layoutInCell="1" allowOverlap="1" wp14:anchorId="09117206" wp14:editId="55DAD59A">
                <wp:simplePos x="0" y="0"/>
                <wp:positionH relativeFrom="margin">
                  <wp:align>center</wp:align>
                </wp:positionH>
                <wp:positionV relativeFrom="margin">
                  <wp:align>center</wp:align>
                </wp:positionV>
                <wp:extent cx="7195931" cy="9689465"/>
                <wp:effectExtent l="0" t="0" r="508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95931" cy="9689465"/>
                        </a:xfrm>
                        <a:prstGeom prst="rect">
                          <a:avLst/>
                        </a:prstGeom>
                      </pic:spPr>
                    </pic:pic>
                  </a:graphicData>
                </a:graphic>
                <wp14:sizeRelH relativeFrom="margin">
                  <wp14:pctWidth>0</wp14:pctWidth>
                </wp14:sizeRelH>
                <wp14:sizeRelV relativeFrom="margin">
                  <wp14:pctHeight>0</wp14:pctHeight>
                </wp14:sizeRelV>
              </wp:anchor>
            </w:drawing>
          </w:r>
          <w:r w:rsidR="005D4EA1">
            <w:rPr>
              <w:rFonts w:cstheme="minorHAnsi"/>
              <w:b/>
              <w:bCs/>
              <w:sz w:val="24"/>
              <w:szCs w:val="24"/>
            </w:rPr>
            <w:br w:type="page"/>
          </w:r>
        </w:p>
      </w:sdtContent>
    </w:sdt>
    <w:p w14:paraId="28059D99" w14:textId="78FE6B92" w:rsidR="00AA02DF" w:rsidRPr="009E2D8E" w:rsidRDefault="004625A8">
      <w:pPr>
        <w:rPr>
          <w:rFonts w:cstheme="minorHAnsi"/>
          <w:b/>
          <w:bCs/>
          <w:color w:val="4472C4" w:themeColor="accent1"/>
          <w:sz w:val="44"/>
          <w:szCs w:val="44"/>
        </w:rPr>
      </w:pPr>
      <w:r>
        <w:rPr>
          <w:rFonts w:cstheme="minorHAnsi"/>
          <w:b/>
          <w:bCs/>
          <w:noProof/>
          <w:color w:val="4472C4" w:themeColor="accent1"/>
          <w:sz w:val="44"/>
          <w:szCs w:val="44"/>
        </w:rPr>
        <w:lastRenderedPageBreak/>
        <mc:AlternateContent>
          <mc:Choice Requires="wps">
            <w:drawing>
              <wp:anchor distT="0" distB="0" distL="114300" distR="114300" simplePos="0" relativeHeight="251665408" behindDoc="0" locked="0" layoutInCell="1" allowOverlap="1" wp14:anchorId="5371B201" wp14:editId="2C53502D">
                <wp:simplePos x="0" y="0"/>
                <wp:positionH relativeFrom="column">
                  <wp:posOffset>9938</wp:posOffset>
                </wp:positionH>
                <wp:positionV relativeFrom="paragraph">
                  <wp:posOffset>337930</wp:posOffset>
                </wp:positionV>
                <wp:extent cx="5794513"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7945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F280A4"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pt,26.6pt" to="457.0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" strokecolor="#4472c4 [3204]" strokeweight=".5pt">
                <v:stroke joinstyle="miter"/>
              </v:line>
            </w:pict>
          </mc:Fallback>
        </mc:AlternateContent>
      </w:r>
      <w:r w:rsidR="00AA02DF" w:rsidRPr="009E2D8E">
        <w:rPr>
          <w:rFonts w:cstheme="minorHAnsi"/>
          <w:b/>
          <w:bCs/>
          <w:color w:val="4472C4" w:themeColor="accent1"/>
          <w:sz w:val="44"/>
          <w:szCs w:val="44"/>
        </w:rPr>
        <w:t>Table of Contents</w:t>
      </w:r>
    </w:p>
    <w:p w14:paraId="20437783" w14:textId="2513977A" w:rsidR="00AA02DF" w:rsidRPr="009E2D8E" w:rsidRDefault="00AA02DF">
      <w:pPr>
        <w:rPr>
          <w:rFonts w:cstheme="minorHAnsi"/>
          <w:sz w:val="28"/>
          <w:szCs w:val="28"/>
        </w:rPr>
      </w:pPr>
      <w:r w:rsidRPr="009E2D8E">
        <w:rPr>
          <w:rFonts w:cstheme="minorHAnsi"/>
          <w:sz w:val="28"/>
          <w:szCs w:val="28"/>
        </w:rPr>
        <w:t>Introductio</w:t>
      </w:r>
      <w:r w:rsidR="009E2D8E" w:rsidRPr="009E2D8E">
        <w:rPr>
          <w:rFonts w:cstheme="minorHAnsi"/>
          <w:sz w:val="28"/>
          <w:szCs w:val="28"/>
        </w:rPr>
        <w:t>n</w:t>
      </w:r>
      <w:r w:rsidR="009E2D8E" w:rsidRPr="009E2D8E">
        <w:rPr>
          <w:rFonts w:cstheme="minorHAnsi"/>
          <w:sz w:val="28"/>
          <w:szCs w:val="28"/>
        </w:rPr>
        <w:tab/>
      </w:r>
      <w:r w:rsidR="009E2D8E" w:rsidRPr="009E2D8E">
        <w:rPr>
          <w:rFonts w:cstheme="minorHAnsi"/>
          <w:sz w:val="28"/>
          <w:szCs w:val="28"/>
        </w:rPr>
        <w:tab/>
      </w:r>
      <w:r w:rsidR="009E2D8E" w:rsidRPr="009E2D8E">
        <w:rPr>
          <w:rFonts w:cstheme="minorHAnsi"/>
          <w:sz w:val="28"/>
          <w:szCs w:val="28"/>
        </w:rPr>
        <w:tab/>
      </w:r>
      <w:r w:rsidR="009E2D8E" w:rsidRPr="009E2D8E">
        <w:rPr>
          <w:rFonts w:cstheme="minorHAnsi"/>
          <w:sz w:val="28"/>
          <w:szCs w:val="28"/>
        </w:rPr>
        <w:tab/>
      </w:r>
      <w:r w:rsidR="009E2D8E" w:rsidRPr="009E2D8E">
        <w:rPr>
          <w:rFonts w:cstheme="minorHAnsi"/>
          <w:sz w:val="28"/>
          <w:szCs w:val="28"/>
        </w:rPr>
        <w:tab/>
      </w:r>
      <w:r w:rsidR="009E2D8E" w:rsidRPr="009E2D8E">
        <w:rPr>
          <w:rFonts w:cstheme="minorHAnsi"/>
          <w:sz w:val="28"/>
          <w:szCs w:val="28"/>
        </w:rPr>
        <w:tab/>
      </w:r>
      <w:r w:rsidR="009E2D8E" w:rsidRPr="009E2D8E">
        <w:rPr>
          <w:rFonts w:cstheme="minorHAnsi"/>
          <w:sz w:val="28"/>
          <w:szCs w:val="28"/>
        </w:rPr>
        <w:tab/>
      </w:r>
      <w:r w:rsidR="009E2D8E" w:rsidRPr="009E2D8E">
        <w:rPr>
          <w:rFonts w:cstheme="minorHAnsi"/>
          <w:sz w:val="28"/>
          <w:szCs w:val="28"/>
        </w:rPr>
        <w:tab/>
      </w:r>
      <w:r w:rsidR="009E2D8E" w:rsidRPr="009E2D8E">
        <w:rPr>
          <w:rFonts w:cstheme="minorHAnsi"/>
          <w:sz w:val="28"/>
          <w:szCs w:val="28"/>
        </w:rPr>
        <w:tab/>
      </w:r>
      <w:r w:rsidR="009E2D8E">
        <w:rPr>
          <w:rFonts w:cstheme="minorHAnsi"/>
          <w:sz w:val="28"/>
          <w:szCs w:val="28"/>
        </w:rPr>
        <w:tab/>
      </w:r>
      <w:r w:rsidR="00777EEA" w:rsidRPr="009E2D8E">
        <w:rPr>
          <w:rFonts w:cstheme="minorHAnsi"/>
          <w:sz w:val="28"/>
          <w:szCs w:val="28"/>
        </w:rPr>
        <w:t>2</w:t>
      </w:r>
    </w:p>
    <w:p w14:paraId="6BBFE094" w14:textId="18646A1A" w:rsidR="00AA02DF" w:rsidRPr="009E2D8E" w:rsidRDefault="00AA02DF">
      <w:pPr>
        <w:rPr>
          <w:rFonts w:cstheme="minorHAnsi"/>
          <w:sz w:val="28"/>
          <w:szCs w:val="28"/>
        </w:rPr>
      </w:pPr>
      <w:r w:rsidRPr="009E2D8E">
        <w:rPr>
          <w:rFonts w:cstheme="minorHAnsi"/>
          <w:sz w:val="28"/>
          <w:szCs w:val="28"/>
        </w:rPr>
        <w:t>Evidence of Shortage</w:t>
      </w:r>
      <w:r w:rsidR="009E2D8E" w:rsidRPr="009E2D8E">
        <w:rPr>
          <w:rFonts w:cstheme="minorHAnsi"/>
          <w:sz w:val="28"/>
          <w:szCs w:val="28"/>
        </w:rPr>
        <w:tab/>
      </w:r>
      <w:r w:rsidR="009E2D8E" w:rsidRPr="009E2D8E">
        <w:rPr>
          <w:rFonts w:cstheme="minorHAnsi"/>
          <w:sz w:val="28"/>
          <w:szCs w:val="28"/>
        </w:rPr>
        <w:tab/>
      </w:r>
      <w:r w:rsidR="009E2D8E" w:rsidRPr="009E2D8E">
        <w:rPr>
          <w:rFonts w:cstheme="minorHAnsi"/>
          <w:sz w:val="28"/>
          <w:szCs w:val="28"/>
        </w:rPr>
        <w:tab/>
      </w:r>
      <w:r w:rsidR="009E2D8E" w:rsidRPr="009E2D8E">
        <w:rPr>
          <w:rFonts w:cstheme="minorHAnsi"/>
          <w:sz w:val="28"/>
          <w:szCs w:val="28"/>
        </w:rPr>
        <w:tab/>
      </w:r>
      <w:r w:rsidR="009E2D8E" w:rsidRPr="009E2D8E">
        <w:rPr>
          <w:rFonts w:cstheme="minorHAnsi"/>
          <w:sz w:val="28"/>
          <w:szCs w:val="28"/>
        </w:rPr>
        <w:tab/>
      </w:r>
      <w:r w:rsidR="009E2D8E" w:rsidRPr="009E2D8E">
        <w:rPr>
          <w:rFonts w:cstheme="minorHAnsi"/>
          <w:sz w:val="28"/>
          <w:szCs w:val="28"/>
        </w:rPr>
        <w:tab/>
      </w:r>
      <w:r w:rsidR="009E2D8E" w:rsidRPr="009E2D8E">
        <w:rPr>
          <w:rFonts w:cstheme="minorHAnsi"/>
          <w:sz w:val="28"/>
          <w:szCs w:val="28"/>
        </w:rPr>
        <w:tab/>
      </w:r>
      <w:r w:rsidR="009E2D8E" w:rsidRPr="009E2D8E">
        <w:rPr>
          <w:rFonts w:cstheme="minorHAnsi"/>
          <w:sz w:val="28"/>
          <w:szCs w:val="28"/>
        </w:rPr>
        <w:tab/>
      </w:r>
      <w:r w:rsidR="00777EEA" w:rsidRPr="009E2D8E">
        <w:rPr>
          <w:rFonts w:cstheme="minorHAnsi"/>
          <w:sz w:val="28"/>
          <w:szCs w:val="28"/>
        </w:rPr>
        <w:t>2</w:t>
      </w:r>
    </w:p>
    <w:p w14:paraId="56374E80" w14:textId="47B80C32" w:rsidR="00AA02DF" w:rsidRPr="009E2D8E" w:rsidRDefault="00AA02DF">
      <w:pPr>
        <w:rPr>
          <w:rFonts w:cstheme="minorHAnsi"/>
          <w:sz w:val="28"/>
          <w:szCs w:val="28"/>
        </w:rPr>
      </w:pPr>
      <w:r w:rsidRPr="009E2D8E">
        <w:rPr>
          <w:rFonts w:cstheme="minorHAnsi"/>
          <w:sz w:val="28"/>
          <w:szCs w:val="28"/>
        </w:rPr>
        <w:t>Reasons for Shortage</w:t>
      </w:r>
      <w:r w:rsidR="009E2D8E" w:rsidRPr="009E2D8E">
        <w:rPr>
          <w:rFonts w:cstheme="minorHAnsi"/>
          <w:sz w:val="28"/>
          <w:szCs w:val="28"/>
        </w:rPr>
        <w:tab/>
      </w:r>
      <w:r w:rsidR="009E2D8E" w:rsidRPr="009E2D8E">
        <w:rPr>
          <w:rFonts w:cstheme="minorHAnsi"/>
          <w:sz w:val="28"/>
          <w:szCs w:val="28"/>
        </w:rPr>
        <w:tab/>
      </w:r>
      <w:r w:rsidR="009E2D8E" w:rsidRPr="009E2D8E">
        <w:rPr>
          <w:rFonts w:cstheme="minorHAnsi"/>
          <w:sz w:val="28"/>
          <w:szCs w:val="28"/>
        </w:rPr>
        <w:tab/>
      </w:r>
      <w:r w:rsidR="009E2D8E" w:rsidRPr="009E2D8E">
        <w:rPr>
          <w:rFonts w:cstheme="minorHAnsi"/>
          <w:sz w:val="28"/>
          <w:szCs w:val="28"/>
        </w:rPr>
        <w:tab/>
      </w:r>
      <w:r w:rsidR="009E2D8E" w:rsidRPr="009E2D8E">
        <w:rPr>
          <w:rFonts w:cstheme="minorHAnsi"/>
          <w:sz w:val="28"/>
          <w:szCs w:val="28"/>
        </w:rPr>
        <w:tab/>
      </w:r>
      <w:r w:rsidR="009E2D8E" w:rsidRPr="009E2D8E">
        <w:rPr>
          <w:rFonts w:cstheme="minorHAnsi"/>
          <w:sz w:val="28"/>
          <w:szCs w:val="28"/>
        </w:rPr>
        <w:tab/>
      </w:r>
      <w:r w:rsidR="009E2D8E" w:rsidRPr="009E2D8E">
        <w:rPr>
          <w:rFonts w:cstheme="minorHAnsi"/>
          <w:sz w:val="28"/>
          <w:szCs w:val="28"/>
        </w:rPr>
        <w:tab/>
      </w:r>
      <w:r w:rsidR="009E2D8E" w:rsidRPr="009E2D8E">
        <w:rPr>
          <w:rFonts w:cstheme="minorHAnsi"/>
          <w:sz w:val="28"/>
          <w:szCs w:val="28"/>
        </w:rPr>
        <w:tab/>
      </w:r>
      <w:r w:rsidR="00777EEA" w:rsidRPr="009E2D8E">
        <w:rPr>
          <w:rFonts w:cstheme="minorHAnsi"/>
          <w:sz w:val="28"/>
          <w:szCs w:val="28"/>
        </w:rPr>
        <w:t>3</w:t>
      </w:r>
    </w:p>
    <w:p w14:paraId="51E50B27" w14:textId="113B85E0" w:rsidR="00AA02DF" w:rsidRPr="009E2D8E" w:rsidRDefault="00AA02DF">
      <w:pPr>
        <w:rPr>
          <w:rFonts w:cstheme="minorHAnsi"/>
          <w:sz w:val="28"/>
          <w:szCs w:val="28"/>
        </w:rPr>
      </w:pPr>
      <w:r w:rsidRPr="009E2D8E">
        <w:rPr>
          <w:rFonts w:cstheme="minorHAnsi"/>
          <w:sz w:val="28"/>
          <w:szCs w:val="28"/>
        </w:rPr>
        <w:t>Addressing the Problem</w:t>
      </w:r>
      <w:r w:rsidR="009E2D8E" w:rsidRPr="009E2D8E">
        <w:rPr>
          <w:rFonts w:cstheme="minorHAnsi"/>
          <w:sz w:val="28"/>
          <w:szCs w:val="28"/>
        </w:rPr>
        <w:tab/>
      </w:r>
      <w:r w:rsidR="009E2D8E" w:rsidRPr="009E2D8E">
        <w:rPr>
          <w:rFonts w:cstheme="minorHAnsi"/>
          <w:sz w:val="28"/>
          <w:szCs w:val="28"/>
        </w:rPr>
        <w:tab/>
      </w:r>
      <w:r w:rsidR="009E2D8E" w:rsidRPr="009E2D8E">
        <w:rPr>
          <w:rFonts w:cstheme="minorHAnsi"/>
          <w:sz w:val="28"/>
          <w:szCs w:val="28"/>
        </w:rPr>
        <w:tab/>
      </w:r>
      <w:r w:rsidR="009E2D8E" w:rsidRPr="009E2D8E">
        <w:rPr>
          <w:rFonts w:cstheme="minorHAnsi"/>
          <w:sz w:val="28"/>
          <w:szCs w:val="28"/>
        </w:rPr>
        <w:tab/>
      </w:r>
      <w:r w:rsidR="009E2D8E" w:rsidRPr="009E2D8E">
        <w:rPr>
          <w:rFonts w:cstheme="minorHAnsi"/>
          <w:sz w:val="28"/>
          <w:szCs w:val="28"/>
        </w:rPr>
        <w:tab/>
      </w:r>
      <w:r w:rsidR="009E2D8E" w:rsidRPr="009E2D8E">
        <w:rPr>
          <w:rFonts w:cstheme="minorHAnsi"/>
          <w:sz w:val="28"/>
          <w:szCs w:val="28"/>
        </w:rPr>
        <w:tab/>
      </w:r>
      <w:r w:rsidR="009E2D8E" w:rsidRPr="009E2D8E">
        <w:rPr>
          <w:rFonts w:cstheme="minorHAnsi"/>
          <w:sz w:val="28"/>
          <w:szCs w:val="28"/>
        </w:rPr>
        <w:tab/>
      </w:r>
      <w:r w:rsidR="009E2D8E">
        <w:rPr>
          <w:rFonts w:cstheme="minorHAnsi"/>
          <w:sz w:val="28"/>
          <w:szCs w:val="28"/>
        </w:rPr>
        <w:tab/>
      </w:r>
      <w:r w:rsidR="00410C6D">
        <w:rPr>
          <w:rFonts w:cstheme="minorHAnsi"/>
          <w:sz w:val="28"/>
          <w:szCs w:val="28"/>
        </w:rPr>
        <w:t>5</w:t>
      </w:r>
    </w:p>
    <w:p w14:paraId="03B1A233" w14:textId="4B2EFA69" w:rsidR="00AA02DF" w:rsidRPr="009E2D8E" w:rsidRDefault="00AA02DF">
      <w:pPr>
        <w:rPr>
          <w:rFonts w:cstheme="minorHAnsi"/>
          <w:sz w:val="28"/>
          <w:szCs w:val="28"/>
        </w:rPr>
      </w:pPr>
      <w:r w:rsidRPr="009E2D8E">
        <w:rPr>
          <w:rFonts w:cstheme="minorHAnsi"/>
          <w:sz w:val="28"/>
          <w:szCs w:val="28"/>
        </w:rPr>
        <w:t>Structure of Coalition to Sustain the Education Profession</w:t>
      </w:r>
      <w:r w:rsidR="009E2D8E" w:rsidRPr="009E2D8E">
        <w:rPr>
          <w:rFonts w:cstheme="minorHAnsi"/>
          <w:sz w:val="28"/>
          <w:szCs w:val="28"/>
        </w:rPr>
        <w:tab/>
      </w:r>
      <w:r w:rsidR="009E2D8E" w:rsidRPr="009E2D8E">
        <w:rPr>
          <w:rFonts w:cstheme="minorHAnsi"/>
          <w:sz w:val="28"/>
          <w:szCs w:val="28"/>
        </w:rPr>
        <w:tab/>
      </w:r>
      <w:r w:rsidR="004944BB" w:rsidRPr="009E2D8E">
        <w:rPr>
          <w:rFonts w:cstheme="minorHAnsi"/>
          <w:sz w:val="28"/>
          <w:szCs w:val="28"/>
        </w:rPr>
        <w:t>6</w:t>
      </w:r>
    </w:p>
    <w:p w14:paraId="0E4D63DE" w14:textId="754077D5" w:rsidR="00AA02DF" w:rsidRPr="009E2D8E" w:rsidRDefault="00AA02DF">
      <w:pPr>
        <w:rPr>
          <w:rFonts w:cstheme="minorHAnsi"/>
          <w:sz w:val="28"/>
          <w:szCs w:val="28"/>
        </w:rPr>
      </w:pPr>
      <w:r w:rsidRPr="009E2D8E">
        <w:rPr>
          <w:rFonts w:cstheme="minorHAnsi"/>
          <w:sz w:val="28"/>
          <w:szCs w:val="28"/>
        </w:rPr>
        <w:t>Recommended Strategies from Task Forces</w:t>
      </w:r>
      <w:r w:rsidR="009E2D8E" w:rsidRPr="009E2D8E">
        <w:rPr>
          <w:rFonts w:cstheme="minorHAnsi"/>
          <w:sz w:val="28"/>
          <w:szCs w:val="28"/>
        </w:rPr>
        <w:tab/>
      </w:r>
      <w:r w:rsidR="009E2D8E" w:rsidRPr="009E2D8E">
        <w:rPr>
          <w:rFonts w:cstheme="minorHAnsi"/>
          <w:sz w:val="28"/>
          <w:szCs w:val="28"/>
        </w:rPr>
        <w:tab/>
      </w:r>
      <w:r w:rsidR="009E2D8E" w:rsidRPr="009E2D8E">
        <w:rPr>
          <w:rFonts w:cstheme="minorHAnsi"/>
          <w:sz w:val="28"/>
          <w:szCs w:val="28"/>
        </w:rPr>
        <w:tab/>
      </w:r>
      <w:r w:rsidR="009E2D8E" w:rsidRPr="009E2D8E">
        <w:rPr>
          <w:rFonts w:cstheme="minorHAnsi"/>
          <w:sz w:val="28"/>
          <w:szCs w:val="28"/>
        </w:rPr>
        <w:tab/>
      </w:r>
      <w:r w:rsidR="009E2D8E" w:rsidRPr="009E2D8E">
        <w:rPr>
          <w:rFonts w:cstheme="minorHAnsi"/>
          <w:sz w:val="28"/>
          <w:szCs w:val="28"/>
        </w:rPr>
        <w:tab/>
      </w:r>
      <w:r w:rsidR="004944BB" w:rsidRPr="009E2D8E">
        <w:rPr>
          <w:rFonts w:cstheme="minorHAnsi"/>
          <w:sz w:val="28"/>
          <w:szCs w:val="28"/>
        </w:rPr>
        <w:t>7</w:t>
      </w:r>
    </w:p>
    <w:p w14:paraId="2CE23848" w14:textId="644962E3" w:rsidR="00AA02DF" w:rsidRPr="009E2D8E" w:rsidRDefault="00AA02DF">
      <w:pPr>
        <w:rPr>
          <w:rFonts w:cstheme="minorHAnsi"/>
          <w:sz w:val="28"/>
          <w:szCs w:val="28"/>
        </w:rPr>
      </w:pPr>
      <w:r w:rsidRPr="009E2D8E">
        <w:rPr>
          <w:rFonts w:cstheme="minorHAnsi"/>
          <w:sz w:val="28"/>
          <w:szCs w:val="28"/>
        </w:rPr>
        <w:t>Next Steps</w:t>
      </w:r>
      <w:r w:rsidR="009E2D8E" w:rsidRPr="009E2D8E">
        <w:rPr>
          <w:rFonts w:cstheme="minorHAnsi"/>
          <w:sz w:val="28"/>
          <w:szCs w:val="28"/>
        </w:rPr>
        <w:tab/>
      </w:r>
      <w:r w:rsidR="009E2D8E" w:rsidRPr="009E2D8E">
        <w:rPr>
          <w:rFonts w:cstheme="minorHAnsi"/>
          <w:sz w:val="28"/>
          <w:szCs w:val="28"/>
        </w:rPr>
        <w:tab/>
      </w:r>
      <w:r w:rsidR="009E2D8E" w:rsidRPr="009E2D8E">
        <w:rPr>
          <w:rFonts w:cstheme="minorHAnsi"/>
          <w:sz w:val="28"/>
          <w:szCs w:val="28"/>
        </w:rPr>
        <w:tab/>
      </w:r>
      <w:r w:rsidR="009E2D8E" w:rsidRPr="009E2D8E">
        <w:rPr>
          <w:rFonts w:cstheme="minorHAnsi"/>
          <w:sz w:val="28"/>
          <w:szCs w:val="28"/>
        </w:rPr>
        <w:tab/>
      </w:r>
      <w:r w:rsidR="009E2D8E" w:rsidRPr="009E2D8E">
        <w:rPr>
          <w:rFonts w:cstheme="minorHAnsi"/>
          <w:sz w:val="28"/>
          <w:szCs w:val="28"/>
        </w:rPr>
        <w:tab/>
      </w:r>
      <w:r w:rsidR="009E2D8E" w:rsidRPr="009E2D8E">
        <w:rPr>
          <w:rFonts w:cstheme="minorHAnsi"/>
          <w:sz w:val="28"/>
          <w:szCs w:val="28"/>
        </w:rPr>
        <w:tab/>
      </w:r>
      <w:r w:rsidR="009E2D8E" w:rsidRPr="009E2D8E">
        <w:rPr>
          <w:rFonts w:cstheme="minorHAnsi"/>
          <w:sz w:val="28"/>
          <w:szCs w:val="28"/>
        </w:rPr>
        <w:tab/>
      </w:r>
      <w:r w:rsidR="009E2D8E" w:rsidRPr="009E2D8E">
        <w:rPr>
          <w:rFonts w:cstheme="minorHAnsi"/>
          <w:sz w:val="28"/>
          <w:szCs w:val="28"/>
        </w:rPr>
        <w:tab/>
      </w:r>
      <w:r w:rsidR="009E2D8E" w:rsidRPr="009E2D8E">
        <w:rPr>
          <w:rFonts w:cstheme="minorHAnsi"/>
          <w:sz w:val="28"/>
          <w:szCs w:val="28"/>
        </w:rPr>
        <w:tab/>
      </w:r>
      <w:r w:rsidR="009E2D8E">
        <w:rPr>
          <w:rFonts w:cstheme="minorHAnsi"/>
          <w:sz w:val="28"/>
          <w:szCs w:val="28"/>
        </w:rPr>
        <w:tab/>
      </w:r>
      <w:r w:rsidR="00777EEA" w:rsidRPr="009E2D8E">
        <w:rPr>
          <w:rFonts w:cstheme="minorHAnsi"/>
          <w:sz w:val="28"/>
          <w:szCs w:val="28"/>
        </w:rPr>
        <w:t>1</w:t>
      </w:r>
      <w:r w:rsidR="004944BB" w:rsidRPr="009E2D8E">
        <w:rPr>
          <w:rFonts w:cstheme="minorHAnsi"/>
          <w:sz w:val="28"/>
          <w:szCs w:val="28"/>
        </w:rPr>
        <w:t>2</w:t>
      </w:r>
    </w:p>
    <w:p w14:paraId="396F6DCB" w14:textId="1512DAD2" w:rsidR="00AA02DF" w:rsidRPr="009E2D8E" w:rsidRDefault="00AA02DF">
      <w:pPr>
        <w:rPr>
          <w:rFonts w:cstheme="minorHAnsi"/>
          <w:sz w:val="28"/>
          <w:szCs w:val="28"/>
        </w:rPr>
      </w:pPr>
      <w:r w:rsidRPr="009E2D8E">
        <w:rPr>
          <w:rFonts w:cstheme="minorHAnsi"/>
          <w:sz w:val="28"/>
          <w:szCs w:val="28"/>
        </w:rPr>
        <w:t>Full Recommendations from Task Forces</w:t>
      </w:r>
      <w:r w:rsidRPr="009E2D8E">
        <w:rPr>
          <w:rFonts w:cstheme="minorHAnsi"/>
          <w:sz w:val="12"/>
          <w:szCs w:val="12"/>
        </w:rPr>
        <w:t xml:space="preserve"> </w:t>
      </w:r>
      <w:r w:rsidR="009E2D8E" w:rsidRPr="009E2D8E">
        <w:rPr>
          <w:rFonts w:cstheme="minorHAnsi"/>
          <w:sz w:val="28"/>
          <w:szCs w:val="28"/>
        </w:rPr>
        <w:tab/>
      </w:r>
      <w:r w:rsidR="009E2D8E" w:rsidRPr="009E2D8E">
        <w:rPr>
          <w:rFonts w:cstheme="minorHAnsi"/>
          <w:sz w:val="28"/>
          <w:szCs w:val="28"/>
        </w:rPr>
        <w:tab/>
      </w:r>
      <w:r w:rsidR="009E2D8E" w:rsidRPr="009E2D8E">
        <w:rPr>
          <w:rFonts w:cstheme="minorHAnsi"/>
          <w:sz w:val="28"/>
          <w:szCs w:val="28"/>
        </w:rPr>
        <w:tab/>
      </w:r>
      <w:r w:rsidR="009E2D8E" w:rsidRPr="009E2D8E">
        <w:rPr>
          <w:rFonts w:cstheme="minorHAnsi"/>
          <w:sz w:val="28"/>
          <w:szCs w:val="28"/>
        </w:rPr>
        <w:tab/>
      </w:r>
      <w:r w:rsidR="009E2D8E" w:rsidRPr="009E2D8E">
        <w:rPr>
          <w:rFonts w:cstheme="minorHAnsi"/>
          <w:sz w:val="28"/>
          <w:szCs w:val="28"/>
        </w:rPr>
        <w:tab/>
      </w:r>
      <w:r w:rsidR="00777EEA" w:rsidRPr="009E2D8E">
        <w:rPr>
          <w:rFonts w:cstheme="minorHAnsi"/>
          <w:sz w:val="28"/>
          <w:szCs w:val="28"/>
        </w:rPr>
        <w:t>1</w:t>
      </w:r>
      <w:r w:rsidR="004944BB" w:rsidRPr="009E2D8E">
        <w:rPr>
          <w:rFonts w:cstheme="minorHAnsi"/>
          <w:sz w:val="28"/>
          <w:szCs w:val="28"/>
        </w:rPr>
        <w:t>2</w:t>
      </w:r>
    </w:p>
    <w:p w14:paraId="77F33C09" w14:textId="6E638903" w:rsidR="00AA02DF" w:rsidRPr="009E2D8E" w:rsidRDefault="00AA02DF">
      <w:pPr>
        <w:rPr>
          <w:rFonts w:cstheme="minorHAnsi"/>
          <w:sz w:val="28"/>
          <w:szCs w:val="28"/>
        </w:rPr>
      </w:pPr>
      <w:r w:rsidRPr="009E2D8E">
        <w:rPr>
          <w:rFonts w:cstheme="minorHAnsi"/>
          <w:sz w:val="28"/>
          <w:szCs w:val="28"/>
        </w:rPr>
        <w:t>Reference</w:t>
      </w:r>
      <w:r w:rsidR="009E2D8E" w:rsidRPr="009E2D8E">
        <w:rPr>
          <w:rFonts w:cstheme="minorHAnsi"/>
          <w:sz w:val="28"/>
          <w:szCs w:val="28"/>
        </w:rPr>
        <w:t>s</w:t>
      </w:r>
      <w:r w:rsidR="009E2D8E" w:rsidRPr="009E2D8E">
        <w:rPr>
          <w:rFonts w:cstheme="minorHAnsi"/>
          <w:sz w:val="28"/>
          <w:szCs w:val="28"/>
        </w:rPr>
        <w:tab/>
      </w:r>
      <w:r w:rsidR="009E2D8E" w:rsidRPr="009E2D8E">
        <w:rPr>
          <w:rFonts w:cstheme="minorHAnsi"/>
          <w:sz w:val="28"/>
          <w:szCs w:val="28"/>
        </w:rPr>
        <w:tab/>
      </w:r>
      <w:r w:rsidR="009E2D8E" w:rsidRPr="009E2D8E">
        <w:rPr>
          <w:rFonts w:cstheme="minorHAnsi"/>
          <w:sz w:val="28"/>
          <w:szCs w:val="28"/>
        </w:rPr>
        <w:tab/>
      </w:r>
      <w:r w:rsidR="009E2D8E" w:rsidRPr="009E2D8E">
        <w:rPr>
          <w:rFonts w:cstheme="minorHAnsi"/>
          <w:sz w:val="28"/>
          <w:szCs w:val="28"/>
        </w:rPr>
        <w:tab/>
      </w:r>
      <w:r w:rsidR="009E2D8E" w:rsidRPr="009E2D8E">
        <w:rPr>
          <w:rFonts w:cstheme="minorHAnsi"/>
          <w:sz w:val="28"/>
          <w:szCs w:val="28"/>
        </w:rPr>
        <w:tab/>
      </w:r>
      <w:r w:rsidR="009E2D8E" w:rsidRPr="009E2D8E">
        <w:rPr>
          <w:rFonts w:cstheme="minorHAnsi"/>
          <w:sz w:val="28"/>
          <w:szCs w:val="28"/>
        </w:rPr>
        <w:tab/>
      </w:r>
      <w:r w:rsidR="009E2D8E" w:rsidRPr="009E2D8E">
        <w:rPr>
          <w:rFonts w:cstheme="minorHAnsi"/>
          <w:sz w:val="28"/>
          <w:szCs w:val="28"/>
        </w:rPr>
        <w:tab/>
      </w:r>
      <w:r w:rsidR="009E2D8E" w:rsidRPr="009E2D8E">
        <w:rPr>
          <w:rFonts w:cstheme="minorHAnsi"/>
          <w:sz w:val="28"/>
          <w:szCs w:val="28"/>
        </w:rPr>
        <w:tab/>
      </w:r>
      <w:r w:rsidR="009E2D8E" w:rsidRPr="009E2D8E">
        <w:rPr>
          <w:rFonts w:cstheme="minorHAnsi"/>
          <w:sz w:val="28"/>
          <w:szCs w:val="28"/>
        </w:rPr>
        <w:tab/>
      </w:r>
      <w:r w:rsidR="009E2D8E">
        <w:rPr>
          <w:rFonts w:cstheme="minorHAnsi"/>
          <w:sz w:val="28"/>
          <w:szCs w:val="28"/>
        </w:rPr>
        <w:tab/>
      </w:r>
      <w:r w:rsidR="009E2D8E" w:rsidRPr="009E2D8E">
        <w:rPr>
          <w:rFonts w:cstheme="minorHAnsi"/>
          <w:sz w:val="28"/>
          <w:szCs w:val="28"/>
        </w:rPr>
        <w:t>23</w:t>
      </w:r>
    </w:p>
    <w:p w14:paraId="41DD55C8" w14:textId="68BC9100" w:rsidR="00AA02DF" w:rsidRPr="009E2D8E" w:rsidRDefault="00AA02DF">
      <w:pPr>
        <w:rPr>
          <w:rFonts w:cstheme="minorHAnsi"/>
          <w:sz w:val="28"/>
          <w:szCs w:val="28"/>
        </w:rPr>
      </w:pPr>
      <w:r w:rsidRPr="009E2D8E">
        <w:rPr>
          <w:rFonts w:cstheme="minorHAnsi"/>
          <w:sz w:val="28"/>
          <w:szCs w:val="28"/>
        </w:rPr>
        <w:t>Appendix</w:t>
      </w:r>
      <w:r w:rsidR="00711712" w:rsidRPr="009E2D8E">
        <w:rPr>
          <w:rFonts w:cstheme="minorHAnsi"/>
          <w:sz w:val="28"/>
          <w:szCs w:val="28"/>
        </w:rPr>
        <w:t xml:space="preserve"> A</w:t>
      </w:r>
      <w:r w:rsidR="00FA66B3" w:rsidRPr="009E2D8E">
        <w:rPr>
          <w:rFonts w:cstheme="minorHAnsi"/>
          <w:sz w:val="28"/>
          <w:szCs w:val="28"/>
        </w:rPr>
        <w:t>: Coalition Members and Support Staff</w:t>
      </w:r>
      <w:r w:rsidR="009E2D8E" w:rsidRPr="009E2D8E">
        <w:rPr>
          <w:rFonts w:cstheme="minorHAnsi"/>
          <w:sz w:val="28"/>
          <w:szCs w:val="28"/>
        </w:rPr>
        <w:tab/>
      </w:r>
      <w:r w:rsidR="009E2D8E" w:rsidRPr="009E2D8E">
        <w:rPr>
          <w:rFonts w:cstheme="minorHAnsi"/>
          <w:sz w:val="28"/>
          <w:szCs w:val="28"/>
        </w:rPr>
        <w:tab/>
      </w:r>
      <w:r w:rsidR="009E2D8E" w:rsidRPr="009E2D8E">
        <w:rPr>
          <w:rFonts w:cstheme="minorHAnsi"/>
          <w:sz w:val="28"/>
          <w:szCs w:val="28"/>
        </w:rPr>
        <w:tab/>
      </w:r>
      <w:r w:rsidR="009E2D8E" w:rsidRPr="009E2D8E">
        <w:rPr>
          <w:rFonts w:cstheme="minorHAnsi"/>
          <w:sz w:val="28"/>
          <w:szCs w:val="28"/>
        </w:rPr>
        <w:tab/>
      </w:r>
      <w:r w:rsidRPr="009E2D8E">
        <w:rPr>
          <w:rFonts w:cstheme="minorHAnsi"/>
          <w:sz w:val="28"/>
          <w:szCs w:val="28"/>
        </w:rPr>
        <w:t>2</w:t>
      </w:r>
      <w:r w:rsidR="004944BB" w:rsidRPr="009E2D8E">
        <w:rPr>
          <w:rFonts w:cstheme="minorHAnsi"/>
          <w:sz w:val="28"/>
          <w:szCs w:val="28"/>
        </w:rPr>
        <w:t>5</w:t>
      </w:r>
    </w:p>
    <w:p w14:paraId="4463E00E" w14:textId="77777777" w:rsidR="00AA02DF" w:rsidRPr="00AA02DF" w:rsidRDefault="00AA02DF">
      <w:pPr>
        <w:rPr>
          <w:rFonts w:cstheme="minorHAnsi"/>
          <w:sz w:val="24"/>
          <w:szCs w:val="24"/>
        </w:rPr>
      </w:pPr>
    </w:p>
    <w:p w14:paraId="78FDA7AA" w14:textId="2EE7775A" w:rsidR="00AA02DF" w:rsidRDefault="00AA02DF">
      <w:pPr>
        <w:rPr>
          <w:rFonts w:cstheme="minorHAnsi"/>
          <w:b/>
          <w:bCs/>
          <w:color w:val="4472C4" w:themeColor="accent1"/>
          <w:sz w:val="32"/>
          <w:szCs w:val="32"/>
        </w:rPr>
      </w:pPr>
    </w:p>
    <w:p w14:paraId="09FF49D8" w14:textId="2B5D24F3" w:rsidR="00AA02DF" w:rsidRDefault="00AA02DF">
      <w:pPr>
        <w:rPr>
          <w:rFonts w:cstheme="minorHAnsi"/>
          <w:b/>
          <w:bCs/>
          <w:color w:val="4472C4" w:themeColor="accent1"/>
          <w:sz w:val="32"/>
          <w:szCs w:val="32"/>
        </w:rPr>
      </w:pPr>
    </w:p>
    <w:p w14:paraId="4C5B9860" w14:textId="0D27346F" w:rsidR="00AA02DF" w:rsidRDefault="00AA02DF">
      <w:pPr>
        <w:rPr>
          <w:rFonts w:cstheme="minorHAnsi"/>
          <w:b/>
          <w:bCs/>
          <w:color w:val="4472C4" w:themeColor="accent1"/>
          <w:sz w:val="32"/>
          <w:szCs w:val="32"/>
        </w:rPr>
      </w:pPr>
    </w:p>
    <w:p w14:paraId="7D7B868E" w14:textId="34133468" w:rsidR="00AA02DF" w:rsidRDefault="00AA02DF">
      <w:pPr>
        <w:rPr>
          <w:rFonts w:cstheme="minorHAnsi"/>
          <w:b/>
          <w:bCs/>
          <w:color w:val="4472C4" w:themeColor="accent1"/>
          <w:sz w:val="32"/>
          <w:szCs w:val="32"/>
        </w:rPr>
      </w:pPr>
      <w:r>
        <w:rPr>
          <w:rFonts w:cstheme="minorHAnsi"/>
          <w:b/>
          <w:bCs/>
          <w:noProof/>
          <w:color w:val="4472C4" w:themeColor="accent1"/>
          <w:sz w:val="32"/>
          <w:szCs w:val="32"/>
        </w:rPr>
        <w:drawing>
          <wp:anchor distT="0" distB="0" distL="114300" distR="114300" simplePos="0" relativeHeight="251662336" behindDoc="0" locked="0" layoutInCell="1" allowOverlap="1" wp14:anchorId="7E82C7ED" wp14:editId="2DA5176E">
            <wp:simplePos x="0" y="0"/>
            <wp:positionH relativeFrom="margin">
              <wp:posOffset>1371600</wp:posOffset>
            </wp:positionH>
            <wp:positionV relativeFrom="margin">
              <wp:posOffset>4807585</wp:posOffset>
            </wp:positionV>
            <wp:extent cx="3310890" cy="2232025"/>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10890" cy="2232025"/>
                    </a:xfrm>
                    <a:prstGeom prst="rect">
                      <a:avLst/>
                    </a:prstGeom>
                  </pic:spPr>
                </pic:pic>
              </a:graphicData>
            </a:graphic>
            <wp14:sizeRelH relativeFrom="margin">
              <wp14:pctWidth>0</wp14:pctWidth>
            </wp14:sizeRelH>
            <wp14:sizeRelV relativeFrom="margin">
              <wp14:pctHeight>0</wp14:pctHeight>
            </wp14:sizeRelV>
          </wp:anchor>
        </w:drawing>
      </w:r>
    </w:p>
    <w:p w14:paraId="410741A1" w14:textId="4E6D8352" w:rsidR="00AA02DF" w:rsidRDefault="00AA02DF">
      <w:pPr>
        <w:rPr>
          <w:rFonts w:cstheme="minorHAnsi"/>
          <w:b/>
          <w:bCs/>
          <w:color w:val="4472C4" w:themeColor="accent1"/>
          <w:sz w:val="32"/>
          <w:szCs w:val="32"/>
        </w:rPr>
      </w:pPr>
    </w:p>
    <w:p w14:paraId="5A53C5B7" w14:textId="4F740013" w:rsidR="00AA02DF" w:rsidRDefault="00AA02DF">
      <w:pPr>
        <w:rPr>
          <w:rFonts w:cstheme="minorHAnsi"/>
          <w:b/>
          <w:bCs/>
          <w:color w:val="4472C4" w:themeColor="accent1"/>
          <w:sz w:val="32"/>
          <w:szCs w:val="32"/>
        </w:rPr>
      </w:pPr>
    </w:p>
    <w:p w14:paraId="362F2A1A" w14:textId="4A6F06C1" w:rsidR="00AA02DF" w:rsidRDefault="00AA02DF">
      <w:pPr>
        <w:rPr>
          <w:rFonts w:cstheme="minorHAnsi"/>
          <w:b/>
          <w:bCs/>
          <w:color w:val="4472C4" w:themeColor="accent1"/>
          <w:sz w:val="32"/>
          <w:szCs w:val="32"/>
        </w:rPr>
      </w:pPr>
    </w:p>
    <w:p w14:paraId="2062F5C1" w14:textId="1E4908FE" w:rsidR="00AA02DF" w:rsidRDefault="00AA02DF">
      <w:pPr>
        <w:rPr>
          <w:rFonts w:cstheme="minorHAnsi"/>
          <w:b/>
          <w:bCs/>
          <w:color w:val="4472C4" w:themeColor="accent1"/>
          <w:sz w:val="32"/>
          <w:szCs w:val="32"/>
        </w:rPr>
      </w:pPr>
    </w:p>
    <w:p w14:paraId="6F4728D3" w14:textId="2F4B4EF2" w:rsidR="00AA02DF" w:rsidRDefault="00AA02DF">
      <w:pPr>
        <w:rPr>
          <w:rFonts w:cstheme="minorHAnsi"/>
          <w:b/>
          <w:bCs/>
          <w:color w:val="4472C4" w:themeColor="accent1"/>
          <w:sz w:val="32"/>
          <w:szCs w:val="32"/>
        </w:rPr>
      </w:pPr>
    </w:p>
    <w:p w14:paraId="730443C0" w14:textId="77777777" w:rsidR="00AA02DF" w:rsidRDefault="00AA02DF">
      <w:pPr>
        <w:rPr>
          <w:rFonts w:cstheme="minorHAnsi"/>
          <w:b/>
          <w:bCs/>
          <w:color w:val="4472C4" w:themeColor="accent1"/>
          <w:sz w:val="32"/>
          <w:szCs w:val="32"/>
        </w:rPr>
      </w:pPr>
    </w:p>
    <w:p w14:paraId="1A1014FC" w14:textId="77777777" w:rsidR="00AA02DF" w:rsidRDefault="00AA02DF">
      <w:pPr>
        <w:rPr>
          <w:rFonts w:cstheme="minorHAnsi"/>
          <w:b/>
          <w:bCs/>
          <w:color w:val="4472C4" w:themeColor="accent1"/>
          <w:sz w:val="32"/>
          <w:szCs w:val="32"/>
        </w:rPr>
      </w:pPr>
    </w:p>
    <w:p w14:paraId="1CA4329A" w14:textId="00941003" w:rsidR="006C0AC3" w:rsidRPr="0020786E" w:rsidRDefault="00E86ABB">
      <w:pPr>
        <w:rPr>
          <w:rFonts w:cstheme="minorHAnsi"/>
          <w:sz w:val="24"/>
          <w:szCs w:val="24"/>
        </w:rPr>
      </w:pPr>
      <w:r w:rsidRPr="0047407B">
        <w:rPr>
          <w:rFonts w:cstheme="minorHAnsi"/>
          <w:b/>
          <w:bCs/>
          <w:color w:val="4472C4" w:themeColor="accent1"/>
          <w:sz w:val="40"/>
          <w:szCs w:val="40"/>
        </w:rPr>
        <w:lastRenderedPageBreak/>
        <w:t>Introduction</w:t>
      </w:r>
      <w:r w:rsidR="004625A8">
        <w:rPr>
          <w:rFonts w:cstheme="minorHAnsi"/>
          <w:b/>
          <w:bCs/>
          <w:color w:val="4472C4" w:themeColor="accent1"/>
          <w:sz w:val="40"/>
          <w:szCs w:val="40"/>
        </w:rPr>
        <w:br/>
      </w:r>
      <w:r w:rsidR="004625A8" w:rsidRPr="004625A8">
        <w:rPr>
          <w:rFonts w:cstheme="minorHAnsi"/>
          <w:b/>
          <w:bCs/>
          <w:noProof/>
          <w:color w:val="4472C4" w:themeColor="accent1"/>
          <w:sz w:val="28"/>
          <w:szCs w:val="28"/>
        </w:rPr>
        <mc:AlternateContent>
          <mc:Choice Requires="wps">
            <w:drawing>
              <wp:anchor distT="0" distB="0" distL="114300" distR="114300" simplePos="0" relativeHeight="251667456" behindDoc="0" locked="0" layoutInCell="1" allowOverlap="1" wp14:anchorId="07540639" wp14:editId="3D7F7241">
                <wp:simplePos x="0" y="0"/>
                <wp:positionH relativeFrom="column">
                  <wp:posOffset>0</wp:posOffset>
                </wp:positionH>
                <wp:positionV relativeFrom="paragraph">
                  <wp:posOffset>334010</wp:posOffset>
                </wp:positionV>
                <wp:extent cx="5794513"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7945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091632"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26.3pt" to="456.2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" strokecolor="#4472c4 [3204]" strokeweight=".5pt">
                <v:stroke joinstyle="miter"/>
              </v:line>
            </w:pict>
          </mc:Fallback>
        </mc:AlternateContent>
      </w:r>
      <w:r w:rsidR="004625A8" w:rsidRPr="004625A8">
        <w:rPr>
          <w:rFonts w:cstheme="minorHAnsi"/>
          <w:b/>
          <w:bCs/>
          <w:color w:val="4472C4" w:themeColor="accent1"/>
          <w:sz w:val="24"/>
          <w:szCs w:val="24"/>
        </w:rPr>
        <w:br/>
      </w:r>
      <w:r w:rsidR="006C0AC3" w:rsidRPr="0020786E">
        <w:rPr>
          <w:rFonts w:cstheme="minorHAnsi"/>
          <w:sz w:val="24"/>
          <w:szCs w:val="24"/>
        </w:rPr>
        <w:t xml:space="preserve">There can be no doubt that Kentucky and the nation is </w:t>
      </w:r>
      <w:proofErr w:type="gramStart"/>
      <w:r w:rsidR="006C0AC3" w:rsidRPr="0020786E">
        <w:rPr>
          <w:rFonts w:cstheme="minorHAnsi"/>
          <w:sz w:val="24"/>
          <w:szCs w:val="24"/>
        </w:rPr>
        <w:t>in the midst of</w:t>
      </w:r>
      <w:proofErr w:type="gramEnd"/>
      <w:r w:rsidR="006C0AC3" w:rsidRPr="0020786E">
        <w:rPr>
          <w:rFonts w:cstheme="minorHAnsi"/>
          <w:sz w:val="24"/>
          <w:szCs w:val="24"/>
        </w:rPr>
        <w:t xml:space="preserve"> a shortage of teachers.  The evidence lies in the decline in the number of students enrolled in teacher education programs, in the increasing number of teaching positions remaining unfilled, and in the rising levels of teacher attrition.  Unlike other areas of the economy though, this shortage has been coming for many years and was only exacerbated by the pandemic</w:t>
      </w:r>
      <w:r w:rsidR="00110651">
        <w:rPr>
          <w:rFonts w:cstheme="minorHAnsi"/>
          <w:sz w:val="24"/>
          <w:szCs w:val="24"/>
        </w:rPr>
        <w:t>-</w:t>
      </w:r>
      <w:r w:rsidR="006C0AC3" w:rsidRPr="0020786E">
        <w:rPr>
          <w:rFonts w:cstheme="minorHAnsi"/>
          <w:sz w:val="24"/>
          <w:szCs w:val="24"/>
        </w:rPr>
        <w:t xml:space="preserve">fueled employee shortage.  Research regarding the causes and solutions of this issue is limited, and school districts and states throughout the nation have attempted fragmented solutions to address the problem, with most of the effort focused on historically hard-to-staff areas.  </w:t>
      </w:r>
    </w:p>
    <w:p w14:paraId="5C4D1B8B" w14:textId="011BA3EA" w:rsidR="005229F5" w:rsidRDefault="006C0AC3">
      <w:pPr>
        <w:rPr>
          <w:rFonts w:cstheme="minorHAnsi"/>
          <w:sz w:val="24"/>
          <w:szCs w:val="24"/>
        </w:rPr>
      </w:pPr>
      <w:r w:rsidRPr="0020786E">
        <w:rPr>
          <w:rFonts w:cstheme="minorHAnsi"/>
          <w:sz w:val="24"/>
          <w:szCs w:val="24"/>
        </w:rPr>
        <w:t>The vision of the Coalition to Sustain the Education Profession is, in part, “the education profession will become a desirable career option for current and future teachers…”  To begin the process of bringing that vision to fruition, nine task forces were formed</w:t>
      </w:r>
      <w:r w:rsidR="004A4E47" w:rsidRPr="0020786E">
        <w:rPr>
          <w:rFonts w:cstheme="minorHAnsi"/>
          <w:sz w:val="24"/>
          <w:szCs w:val="24"/>
        </w:rPr>
        <w:t xml:space="preserve"> to study, discuss, and provide recommendations for the consideration of the Steering Committee.  The task forces were organized under three areas of focus – teacher retention, teacher recruitment, and marketing.  These task forces include professionals from throughout </w:t>
      </w:r>
      <w:r w:rsidR="00BA58F5" w:rsidRPr="0020786E">
        <w:rPr>
          <w:rFonts w:cstheme="minorHAnsi"/>
          <w:sz w:val="24"/>
          <w:szCs w:val="24"/>
        </w:rPr>
        <w:t xml:space="preserve">Kentucky’s public </w:t>
      </w:r>
      <w:r w:rsidR="004A4E47" w:rsidRPr="0020786E">
        <w:rPr>
          <w:rFonts w:cstheme="minorHAnsi"/>
          <w:sz w:val="24"/>
          <w:szCs w:val="24"/>
        </w:rPr>
        <w:t>education</w:t>
      </w:r>
      <w:r w:rsidR="00BA58F5" w:rsidRPr="0020786E">
        <w:rPr>
          <w:rFonts w:cstheme="minorHAnsi"/>
          <w:sz w:val="24"/>
          <w:szCs w:val="24"/>
        </w:rPr>
        <w:t xml:space="preserve"> system</w:t>
      </w:r>
      <w:r w:rsidR="004A4E47" w:rsidRPr="0020786E">
        <w:rPr>
          <w:rFonts w:cstheme="minorHAnsi"/>
          <w:sz w:val="24"/>
          <w:szCs w:val="24"/>
        </w:rPr>
        <w:t xml:space="preserve"> including practicing teachers, school and district leaders, higher education </w:t>
      </w:r>
      <w:r w:rsidR="005229F5" w:rsidRPr="0020786E">
        <w:rPr>
          <w:rFonts w:cstheme="minorHAnsi"/>
          <w:sz w:val="24"/>
          <w:szCs w:val="24"/>
        </w:rPr>
        <w:t>faculty</w:t>
      </w:r>
      <w:r w:rsidR="004A4E47" w:rsidRPr="0020786E">
        <w:rPr>
          <w:rFonts w:cstheme="minorHAnsi"/>
          <w:sz w:val="24"/>
          <w:szCs w:val="24"/>
        </w:rPr>
        <w:t xml:space="preserve">, and support organizations.  These individuals bring real-world and real-time experience to the issue and themselves serve as a type of research, as they can identify the problems and barriers that are affecting the supply of </w:t>
      </w:r>
      <w:r w:rsidR="005229F5" w:rsidRPr="0020786E">
        <w:rPr>
          <w:rFonts w:cstheme="minorHAnsi"/>
          <w:sz w:val="24"/>
          <w:szCs w:val="24"/>
        </w:rPr>
        <w:t>high-quality</w:t>
      </w:r>
      <w:r w:rsidR="004A4E47" w:rsidRPr="0020786E">
        <w:rPr>
          <w:rFonts w:cstheme="minorHAnsi"/>
          <w:sz w:val="24"/>
          <w:szCs w:val="24"/>
        </w:rPr>
        <w:t xml:space="preserve"> teachers</w:t>
      </w:r>
      <w:r w:rsidR="00BA58F5" w:rsidRPr="0020786E">
        <w:rPr>
          <w:rFonts w:cstheme="minorHAnsi"/>
          <w:sz w:val="24"/>
          <w:szCs w:val="24"/>
        </w:rPr>
        <w:t xml:space="preserve"> through direct observation</w:t>
      </w:r>
      <w:r w:rsidR="004A4E47" w:rsidRPr="0020786E">
        <w:rPr>
          <w:rFonts w:cstheme="minorHAnsi"/>
          <w:sz w:val="24"/>
          <w:szCs w:val="24"/>
        </w:rPr>
        <w:t xml:space="preserve">. </w:t>
      </w:r>
    </w:p>
    <w:p w14:paraId="1C6BFA70" w14:textId="77777777" w:rsidR="0047407B" w:rsidRPr="0020786E" w:rsidRDefault="0047407B">
      <w:pPr>
        <w:rPr>
          <w:rFonts w:cstheme="minorHAnsi"/>
          <w:sz w:val="24"/>
          <w:szCs w:val="24"/>
        </w:rPr>
      </w:pPr>
    </w:p>
    <w:p w14:paraId="3F2CDA4C" w14:textId="43A763BA" w:rsidR="00E86ABB" w:rsidRPr="004625A8" w:rsidRDefault="005229F5" w:rsidP="0047407B">
      <w:pPr>
        <w:rPr>
          <w:rFonts w:cstheme="minorHAnsi"/>
          <w:b/>
          <w:bCs/>
          <w:color w:val="4472C4" w:themeColor="accent1"/>
          <w:sz w:val="20"/>
          <w:szCs w:val="20"/>
        </w:rPr>
      </w:pPr>
      <w:r w:rsidRPr="0047407B">
        <w:rPr>
          <w:rFonts w:cstheme="minorHAnsi"/>
          <w:b/>
          <w:bCs/>
          <w:color w:val="4472C4" w:themeColor="accent1"/>
          <w:sz w:val="40"/>
          <w:szCs w:val="40"/>
        </w:rPr>
        <w:t>Evidence</w:t>
      </w:r>
      <w:r w:rsidR="00E86ABB" w:rsidRPr="0047407B">
        <w:rPr>
          <w:rFonts w:cstheme="minorHAnsi"/>
          <w:b/>
          <w:bCs/>
          <w:color w:val="4472C4" w:themeColor="accent1"/>
          <w:sz w:val="40"/>
          <w:szCs w:val="40"/>
        </w:rPr>
        <w:t xml:space="preserve"> of </w:t>
      </w:r>
      <w:r w:rsidR="0047407B">
        <w:rPr>
          <w:rFonts w:cstheme="minorHAnsi"/>
          <w:b/>
          <w:bCs/>
          <w:color w:val="4472C4" w:themeColor="accent1"/>
          <w:sz w:val="40"/>
          <w:szCs w:val="40"/>
        </w:rPr>
        <w:t>S</w:t>
      </w:r>
      <w:r w:rsidR="00E86ABB" w:rsidRPr="0047407B">
        <w:rPr>
          <w:rFonts w:cstheme="minorHAnsi"/>
          <w:b/>
          <w:bCs/>
          <w:color w:val="4472C4" w:themeColor="accent1"/>
          <w:sz w:val="40"/>
          <w:szCs w:val="40"/>
        </w:rPr>
        <w:t>hortage</w:t>
      </w:r>
      <w:r w:rsidR="004625A8">
        <w:rPr>
          <w:rFonts w:cstheme="minorHAnsi"/>
          <w:b/>
          <w:bCs/>
          <w:color w:val="4472C4" w:themeColor="accent1"/>
          <w:sz w:val="40"/>
          <w:szCs w:val="40"/>
        </w:rPr>
        <w:br/>
      </w:r>
      <w:r w:rsidR="004625A8" w:rsidRPr="004625A8">
        <w:rPr>
          <w:rFonts w:cstheme="minorHAnsi"/>
          <w:b/>
          <w:bCs/>
          <w:noProof/>
          <w:color w:val="4472C4" w:themeColor="accent1"/>
        </w:rPr>
        <mc:AlternateContent>
          <mc:Choice Requires="wps">
            <w:drawing>
              <wp:anchor distT="0" distB="0" distL="114300" distR="114300" simplePos="0" relativeHeight="251671552" behindDoc="0" locked="0" layoutInCell="1" allowOverlap="1" wp14:anchorId="07A9A553" wp14:editId="123810F6">
                <wp:simplePos x="0" y="0"/>
                <wp:positionH relativeFrom="column">
                  <wp:posOffset>0</wp:posOffset>
                </wp:positionH>
                <wp:positionV relativeFrom="paragraph">
                  <wp:posOffset>334645</wp:posOffset>
                </wp:positionV>
                <wp:extent cx="5794513"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7945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9DC0BE" id="Straight Connector 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26.35pt" to="456.2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" strokecolor="#4472c4 [3204]" strokeweight=".5pt">
                <v:stroke joinstyle="miter"/>
              </v:line>
            </w:pict>
          </mc:Fallback>
        </mc:AlternateContent>
      </w:r>
    </w:p>
    <w:p w14:paraId="273557B1" w14:textId="599EA4F6" w:rsidR="005229F5" w:rsidRPr="0020786E" w:rsidRDefault="00C35DCD">
      <w:pPr>
        <w:rPr>
          <w:rFonts w:cstheme="minorHAnsi"/>
          <w:sz w:val="24"/>
          <w:szCs w:val="24"/>
        </w:rPr>
      </w:pPr>
      <w:r w:rsidRPr="0020786E">
        <w:rPr>
          <w:rFonts w:cstheme="minorHAnsi"/>
          <w:sz w:val="24"/>
          <w:szCs w:val="24"/>
        </w:rPr>
        <w:t>In 1991, the Teacher Shortage Area Report for Kentucky listed three areas where the state was experiencing a shortage (</w:t>
      </w:r>
      <w:r w:rsidR="0047407B">
        <w:rPr>
          <w:rFonts w:cstheme="minorHAnsi"/>
          <w:sz w:val="24"/>
          <w:szCs w:val="24"/>
        </w:rPr>
        <w:t>s</w:t>
      </w:r>
      <w:r w:rsidRPr="0020786E">
        <w:rPr>
          <w:rFonts w:cstheme="minorHAnsi"/>
          <w:sz w:val="24"/>
          <w:szCs w:val="24"/>
        </w:rPr>
        <w:t xml:space="preserve">econdary </w:t>
      </w:r>
      <w:r w:rsidR="0047407B">
        <w:rPr>
          <w:rFonts w:cstheme="minorHAnsi"/>
          <w:sz w:val="24"/>
          <w:szCs w:val="24"/>
        </w:rPr>
        <w:t>f</w:t>
      </w:r>
      <w:r w:rsidRPr="0020786E">
        <w:rPr>
          <w:rFonts w:cstheme="minorHAnsi"/>
          <w:sz w:val="24"/>
          <w:szCs w:val="24"/>
        </w:rPr>
        <w:t xml:space="preserve">oreign </w:t>
      </w:r>
      <w:r w:rsidR="0047407B">
        <w:rPr>
          <w:rFonts w:cstheme="minorHAnsi"/>
          <w:sz w:val="24"/>
          <w:szCs w:val="24"/>
        </w:rPr>
        <w:t>l</w:t>
      </w:r>
      <w:r w:rsidRPr="0020786E">
        <w:rPr>
          <w:rFonts w:cstheme="minorHAnsi"/>
          <w:sz w:val="24"/>
          <w:szCs w:val="24"/>
        </w:rPr>
        <w:t xml:space="preserve">anguage, </w:t>
      </w:r>
      <w:r w:rsidR="0047407B">
        <w:rPr>
          <w:rFonts w:cstheme="minorHAnsi"/>
          <w:sz w:val="24"/>
          <w:szCs w:val="24"/>
        </w:rPr>
        <w:t>l</w:t>
      </w:r>
      <w:r w:rsidRPr="0020786E">
        <w:rPr>
          <w:rFonts w:cstheme="minorHAnsi"/>
          <w:sz w:val="24"/>
          <w:szCs w:val="24"/>
        </w:rPr>
        <w:t xml:space="preserve">earning </w:t>
      </w:r>
      <w:r w:rsidR="0047407B">
        <w:rPr>
          <w:rFonts w:cstheme="minorHAnsi"/>
          <w:sz w:val="24"/>
          <w:szCs w:val="24"/>
        </w:rPr>
        <w:t>d</w:t>
      </w:r>
      <w:r w:rsidRPr="0020786E">
        <w:rPr>
          <w:rFonts w:cstheme="minorHAnsi"/>
          <w:sz w:val="24"/>
          <w:szCs w:val="24"/>
        </w:rPr>
        <w:t xml:space="preserve">isability, and </w:t>
      </w:r>
      <w:r w:rsidR="0047407B">
        <w:rPr>
          <w:rFonts w:cstheme="minorHAnsi"/>
          <w:sz w:val="24"/>
          <w:szCs w:val="24"/>
        </w:rPr>
        <w:t>t</w:t>
      </w:r>
      <w:r w:rsidRPr="0020786E">
        <w:rPr>
          <w:rFonts w:cstheme="minorHAnsi"/>
          <w:sz w:val="24"/>
          <w:szCs w:val="24"/>
        </w:rPr>
        <w:t xml:space="preserve">rainable </w:t>
      </w:r>
      <w:r w:rsidR="0047407B">
        <w:rPr>
          <w:rFonts w:cstheme="minorHAnsi"/>
          <w:sz w:val="24"/>
          <w:szCs w:val="24"/>
        </w:rPr>
        <w:t>m</w:t>
      </w:r>
      <w:r w:rsidRPr="0020786E">
        <w:rPr>
          <w:rFonts w:cstheme="minorHAnsi"/>
          <w:sz w:val="24"/>
          <w:szCs w:val="24"/>
        </w:rPr>
        <w:t xml:space="preserve">entally </w:t>
      </w:r>
      <w:r w:rsidR="0047407B">
        <w:rPr>
          <w:rFonts w:cstheme="minorHAnsi"/>
          <w:sz w:val="24"/>
          <w:szCs w:val="24"/>
        </w:rPr>
        <w:t>h</w:t>
      </w:r>
      <w:r w:rsidRPr="0020786E">
        <w:rPr>
          <w:rFonts w:cstheme="minorHAnsi"/>
          <w:sz w:val="24"/>
          <w:szCs w:val="24"/>
        </w:rPr>
        <w:t xml:space="preserve">andicapped).  In 2022, the same report for Kentucky lists </w:t>
      </w:r>
      <w:r w:rsidR="00441CD7" w:rsidRPr="0020786E">
        <w:rPr>
          <w:rFonts w:cstheme="minorHAnsi"/>
          <w:sz w:val="24"/>
          <w:szCs w:val="24"/>
        </w:rPr>
        <w:t xml:space="preserve">shortage areas (which vary slightly by region) in </w:t>
      </w:r>
      <w:r w:rsidR="00CC3E3D" w:rsidRPr="0020786E">
        <w:rPr>
          <w:rFonts w:cstheme="minorHAnsi"/>
          <w:sz w:val="24"/>
          <w:szCs w:val="24"/>
        </w:rPr>
        <w:t xml:space="preserve">almost every subject area.  </w:t>
      </w:r>
      <w:r w:rsidR="00314D80" w:rsidRPr="0020786E">
        <w:rPr>
          <w:rFonts w:cstheme="minorHAnsi"/>
          <w:sz w:val="24"/>
          <w:szCs w:val="24"/>
        </w:rPr>
        <w:t>Whether one considers teacher turnover rates of 16.2</w:t>
      </w:r>
      <w:r w:rsidR="0047407B">
        <w:rPr>
          <w:rFonts w:cstheme="minorHAnsi"/>
          <w:sz w:val="24"/>
          <w:szCs w:val="24"/>
        </w:rPr>
        <w:t xml:space="preserve"> percent</w:t>
      </w:r>
      <w:r w:rsidR="00314D80" w:rsidRPr="0020786E">
        <w:rPr>
          <w:rFonts w:cstheme="minorHAnsi"/>
          <w:sz w:val="24"/>
          <w:szCs w:val="24"/>
        </w:rPr>
        <w:t>, the 83.7</w:t>
      </w:r>
      <w:r w:rsidR="0047407B">
        <w:rPr>
          <w:rFonts w:cstheme="minorHAnsi"/>
          <w:sz w:val="24"/>
          <w:szCs w:val="24"/>
        </w:rPr>
        <w:t xml:space="preserve"> percent</w:t>
      </w:r>
      <w:r w:rsidR="00314D80" w:rsidRPr="0020786E">
        <w:rPr>
          <w:rFonts w:cstheme="minorHAnsi"/>
          <w:sz w:val="24"/>
          <w:szCs w:val="24"/>
        </w:rPr>
        <w:t xml:space="preserve"> average of jobs filled versus jobs posted, or the dramatic increase in the use of emergency certified positions, all the data indicate a poor and worsening picture of the attractiveness of the teaching profession.  </w:t>
      </w:r>
      <w:r w:rsidR="00410E69" w:rsidRPr="0020786E">
        <w:rPr>
          <w:rFonts w:cstheme="minorHAnsi"/>
          <w:sz w:val="24"/>
          <w:szCs w:val="24"/>
        </w:rPr>
        <w:t xml:space="preserve">Finally, the </w:t>
      </w:r>
      <w:r w:rsidR="00CA0A6D" w:rsidRPr="0020786E">
        <w:rPr>
          <w:rFonts w:cstheme="minorHAnsi"/>
          <w:sz w:val="24"/>
          <w:szCs w:val="24"/>
        </w:rPr>
        <w:t xml:space="preserve">national </w:t>
      </w:r>
      <w:r w:rsidR="00410E69" w:rsidRPr="0020786E">
        <w:rPr>
          <w:rFonts w:cstheme="minorHAnsi"/>
          <w:sz w:val="24"/>
          <w:szCs w:val="24"/>
        </w:rPr>
        <w:t>enrollment trends in teacher education programs</w:t>
      </w:r>
      <w:r w:rsidR="00CA0A6D" w:rsidRPr="0020786E">
        <w:rPr>
          <w:rFonts w:cstheme="minorHAnsi"/>
          <w:sz w:val="24"/>
          <w:szCs w:val="24"/>
        </w:rPr>
        <w:t xml:space="preserve"> ha</w:t>
      </w:r>
      <w:r w:rsidR="00725634">
        <w:rPr>
          <w:rFonts w:cstheme="minorHAnsi"/>
          <w:sz w:val="24"/>
          <w:szCs w:val="24"/>
        </w:rPr>
        <w:t>ve</w:t>
      </w:r>
      <w:r w:rsidR="00CA0A6D" w:rsidRPr="0020786E">
        <w:rPr>
          <w:rFonts w:cstheme="minorHAnsi"/>
          <w:sz w:val="24"/>
          <w:szCs w:val="24"/>
        </w:rPr>
        <w:t xml:space="preserve"> been </w:t>
      </w:r>
      <w:r w:rsidR="00BA58F5" w:rsidRPr="0020786E">
        <w:rPr>
          <w:rFonts w:cstheme="minorHAnsi"/>
          <w:sz w:val="24"/>
          <w:szCs w:val="24"/>
        </w:rPr>
        <w:t>in</w:t>
      </w:r>
      <w:r w:rsidR="00CA0A6D" w:rsidRPr="0020786E">
        <w:rPr>
          <w:rFonts w:cstheme="minorHAnsi"/>
          <w:sz w:val="24"/>
          <w:szCs w:val="24"/>
        </w:rPr>
        <w:t xml:space="preserve"> decline for nearly two decades, with</w:t>
      </w:r>
      <w:r w:rsidR="0033536C" w:rsidRPr="0020786E">
        <w:rPr>
          <w:rFonts w:cstheme="minorHAnsi"/>
          <w:sz w:val="24"/>
          <w:szCs w:val="24"/>
        </w:rPr>
        <w:t xml:space="preserve"> </w:t>
      </w:r>
      <w:r w:rsidR="0033536C" w:rsidRPr="0047407B">
        <w:rPr>
          <w:rFonts w:cstheme="minorHAnsi"/>
          <w:i/>
          <w:iCs/>
          <w:sz w:val="24"/>
          <w:szCs w:val="24"/>
        </w:rPr>
        <w:t>Education Week</w:t>
      </w:r>
      <w:r w:rsidR="0033536C" w:rsidRPr="0020786E">
        <w:rPr>
          <w:rFonts w:cstheme="minorHAnsi"/>
          <w:sz w:val="24"/>
          <w:szCs w:val="24"/>
        </w:rPr>
        <w:t xml:space="preserve"> reporting that</w:t>
      </w:r>
      <w:r w:rsidR="00CA0A6D" w:rsidRPr="0020786E">
        <w:rPr>
          <w:rFonts w:cstheme="minorHAnsi"/>
          <w:sz w:val="24"/>
          <w:szCs w:val="24"/>
        </w:rPr>
        <w:t xml:space="preserve"> 22</w:t>
      </w:r>
      <w:r w:rsidR="0047407B">
        <w:rPr>
          <w:rFonts w:cstheme="minorHAnsi"/>
          <w:sz w:val="24"/>
          <w:szCs w:val="24"/>
        </w:rPr>
        <w:t xml:space="preserve"> percent</w:t>
      </w:r>
      <w:r w:rsidR="00CA0A6D" w:rsidRPr="0020786E">
        <w:rPr>
          <w:rFonts w:cstheme="minorHAnsi"/>
          <w:sz w:val="24"/>
          <w:szCs w:val="24"/>
        </w:rPr>
        <w:t xml:space="preserve"> fewer </w:t>
      </w:r>
      <w:r w:rsidR="002B4622" w:rsidRPr="0020786E">
        <w:rPr>
          <w:rFonts w:cstheme="minorHAnsi"/>
          <w:sz w:val="24"/>
          <w:szCs w:val="24"/>
        </w:rPr>
        <w:t>bachelor’s</w:t>
      </w:r>
      <w:r w:rsidR="00CA0A6D" w:rsidRPr="0020786E">
        <w:rPr>
          <w:rFonts w:cstheme="minorHAnsi"/>
          <w:sz w:val="24"/>
          <w:szCs w:val="24"/>
        </w:rPr>
        <w:t xml:space="preserve"> degrees conferred in education</w:t>
      </w:r>
      <w:r w:rsidR="0033536C" w:rsidRPr="0020786E">
        <w:rPr>
          <w:rFonts w:cstheme="minorHAnsi"/>
          <w:sz w:val="24"/>
          <w:szCs w:val="24"/>
        </w:rPr>
        <w:t xml:space="preserve"> were</w:t>
      </w:r>
      <w:r w:rsidR="00CA0A6D" w:rsidRPr="0020786E">
        <w:rPr>
          <w:rFonts w:cstheme="minorHAnsi"/>
          <w:sz w:val="24"/>
          <w:szCs w:val="24"/>
        </w:rPr>
        <w:t xml:space="preserve"> awarded in 2019 than were awarded in 2006</w:t>
      </w:r>
      <w:r w:rsidR="00535425" w:rsidRPr="0020786E">
        <w:rPr>
          <w:rFonts w:cstheme="minorHAnsi"/>
          <w:sz w:val="24"/>
          <w:szCs w:val="24"/>
        </w:rPr>
        <w:t xml:space="preserve"> (Will, 2022)</w:t>
      </w:r>
      <w:r w:rsidR="0033536C" w:rsidRPr="0020786E">
        <w:rPr>
          <w:rFonts w:cstheme="minorHAnsi"/>
          <w:sz w:val="24"/>
          <w:szCs w:val="24"/>
        </w:rPr>
        <w:t>.  In</w:t>
      </w:r>
      <w:r w:rsidR="00410E69" w:rsidRPr="0020786E">
        <w:rPr>
          <w:rFonts w:cstheme="minorHAnsi"/>
          <w:sz w:val="24"/>
          <w:szCs w:val="24"/>
        </w:rPr>
        <w:t xml:space="preserve"> Kentucky</w:t>
      </w:r>
      <w:r w:rsidR="0033536C" w:rsidRPr="0020786E">
        <w:rPr>
          <w:rFonts w:cstheme="minorHAnsi"/>
          <w:sz w:val="24"/>
          <w:szCs w:val="24"/>
        </w:rPr>
        <w:t xml:space="preserve">, there has </w:t>
      </w:r>
      <w:r w:rsidR="00410E69" w:rsidRPr="0020786E">
        <w:rPr>
          <w:rFonts w:cstheme="minorHAnsi"/>
          <w:sz w:val="24"/>
          <w:szCs w:val="24"/>
        </w:rPr>
        <w:t>been a multi-year decline</w:t>
      </w:r>
      <w:r w:rsidR="0033536C" w:rsidRPr="0020786E">
        <w:rPr>
          <w:rFonts w:cstheme="minorHAnsi"/>
          <w:sz w:val="24"/>
          <w:szCs w:val="24"/>
        </w:rPr>
        <w:t xml:space="preserve"> in enrollment in teacher education programs from 10,802 in 2017-18 to 9,616 in 2021-22</w:t>
      </w:r>
      <w:r w:rsidR="00F90023" w:rsidRPr="0020786E">
        <w:rPr>
          <w:rFonts w:cstheme="minorHAnsi"/>
          <w:sz w:val="24"/>
          <w:szCs w:val="24"/>
        </w:rPr>
        <w:t xml:space="preserve"> </w:t>
      </w:r>
      <w:r w:rsidR="00CA0A6D" w:rsidRPr="0020786E">
        <w:rPr>
          <w:rFonts w:cstheme="minorHAnsi"/>
          <w:sz w:val="24"/>
          <w:szCs w:val="24"/>
        </w:rPr>
        <w:t>(CPE Report, 2022)</w:t>
      </w:r>
      <w:r w:rsidR="00410E69" w:rsidRPr="0020786E">
        <w:rPr>
          <w:rFonts w:cstheme="minorHAnsi"/>
          <w:sz w:val="24"/>
          <w:szCs w:val="24"/>
        </w:rPr>
        <w:t>.</w:t>
      </w:r>
      <w:r w:rsidR="009E079F">
        <w:rPr>
          <w:rFonts w:cstheme="minorHAnsi"/>
          <w:sz w:val="24"/>
          <w:szCs w:val="24"/>
        </w:rPr>
        <w:t xml:space="preserve"> To illustrate just one example of a worsening of an already untenable situation, the Kentucky Office of Education Accountability (2019) suggested that the number of graduates from teacher education programs in science in the past four years be able to replace only about</w:t>
      </w:r>
      <w:r w:rsidR="004944BB">
        <w:rPr>
          <w:rFonts w:cstheme="minorHAnsi"/>
          <w:sz w:val="24"/>
          <w:szCs w:val="24"/>
        </w:rPr>
        <w:br/>
      </w:r>
      <w:r w:rsidR="004944BB">
        <w:rPr>
          <w:rFonts w:cstheme="minorHAnsi"/>
          <w:sz w:val="24"/>
          <w:szCs w:val="24"/>
        </w:rPr>
        <w:lastRenderedPageBreak/>
        <w:br/>
      </w:r>
      <w:r w:rsidR="009E079F">
        <w:rPr>
          <w:rFonts w:cstheme="minorHAnsi"/>
          <w:sz w:val="24"/>
          <w:szCs w:val="24"/>
        </w:rPr>
        <w:t>100 of the 1,000 vacancies created by retirement.  This is the most severe example, but there are multiple areas where the issue is serious and growing.</w:t>
      </w:r>
      <w:r w:rsidR="00442016">
        <w:rPr>
          <w:rFonts w:cstheme="minorHAnsi"/>
          <w:sz w:val="24"/>
          <w:szCs w:val="24"/>
        </w:rPr>
        <w:br/>
      </w:r>
    </w:p>
    <w:p w14:paraId="7408EED3" w14:textId="4119E1A5" w:rsidR="00AA02DF" w:rsidRPr="0047407B" w:rsidRDefault="00AA02DF" w:rsidP="00AA02DF">
      <w:pPr>
        <w:jc w:val="center"/>
        <w:rPr>
          <w:rFonts w:cstheme="minorHAnsi"/>
          <w:b/>
          <w:bCs/>
          <w:i/>
          <w:iCs/>
          <w:color w:val="9E7500"/>
          <w:sz w:val="32"/>
          <w:szCs w:val="32"/>
        </w:rPr>
      </w:pPr>
      <w:bookmarkStart w:id="0" w:name="_Hlk121159746"/>
      <w:r w:rsidRPr="0047407B">
        <w:rPr>
          <w:rFonts w:cstheme="minorHAnsi"/>
          <w:b/>
          <w:bCs/>
          <w:i/>
          <w:iCs/>
          <w:color w:val="9E7500"/>
          <w:sz w:val="32"/>
          <w:szCs w:val="32"/>
        </w:rPr>
        <w:t xml:space="preserve">“Science teachers are graduating at a rate that will fill </w:t>
      </w:r>
      <w:r w:rsidRPr="0047407B">
        <w:rPr>
          <w:rFonts w:cstheme="minorHAnsi"/>
          <w:b/>
          <w:bCs/>
          <w:i/>
          <w:iCs/>
          <w:color w:val="9E7500"/>
          <w:sz w:val="32"/>
          <w:szCs w:val="32"/>
        </w:rPr>
        <w:br/>
        <w:t>10</w:t>
      </w:r>
      <w:r w:rsidR="0047407B" w:rsidRPr="0047407B">
        <w:rPr>
          <w:rFonts w:cstheme="minorHAnsi"/>
          <w:b/>
          <w:bCs/>
          <w:i/>
          <w:iCs/>
          <w:color w:val="9E7500"/>
          <w:sz w:val="32"/>
          <w:szCs w:val="32"/>
        </w:rPr>
        <w:t xml:space="preserve"> percent</w:t>
      </w:r>
      <w:r w:rsidRPr="0047407B">
        <w:rPr>
          <w:rFonts w:cstheme="minorHAnsi"/>
          <w:b/>
          <w:bCs/>
          <w:i/>
          <w:iCs/>
          <w:color w:val="9E7500"/>
          <w:sz w:val="32"/>
          <w:szCs w:val="32"/>
        </w:rPr>
        <w:t xml:space="preserve"> of jobs created by retirements.”</w:t>
      </w:r>
    </w:p>
    <w:p w14:paraId="0E538170" w14:textId="77777777" w:rsidR="00AA02DF" w:rsidRDefault="00AA02DF">
      <w:pPr>
        <w:rPr>
          <w:rFonts w:cstheme="minorHAnsi"/>
          <w:b/>
          <w:bCs/>
          <w:color w:val="4472C4" w:themeColor="accent1"/>
          <w:sz w:val="28"/>
          <w:szCs w:val="28"/>
        </w:rPr>
      </w:pPr>
    </w:p>
    <w:p w14:paraId="39A96963" w14:textId="16B20972" w:rsidR="00E86ABB" w:rsidRPr="004625A8" w:rsidRDefault="00E86ABB" w:rsidP="0047407B">
      <w:pPr>
        <w:rPr>
          <w:rFonts w:cstheme="minorHAnsi"/>
          <w:b/>
          <w:bCs/>
          <w:color w:val="4472C4" w:themeColor="accent1"/>
          <w:sz w:val="16"/>
          <w:szCs w:val="16"/>
        </w:rPr>
      </w:pPr>
      <w:r w:rsidRPr="0047407B">
        <w:rPr>
          <w:rFonts w:cstheme="minorHAnsi"/>
          <w:b/>
          <w:bCs/>
          <w:color w:val="4472C4" w:themeColor="accent1"/>
          <w:sz w:val="40"/>
          <w:szCs w:val="40"/>
        </w:rPr>
        <w:t xml:space="preserve">Reasons for </w:t>
      </w:r>
      <w:r w:rsidR="0047407B">
        <w:rPr>
          <w:rFonts w:cstheme="minorHAnsi"/>
          <w:b/>
          <w:bCs/>
          <w:color w:val="4472C4" w:themeColor="accent1"/>
          <w:sz w:val="40"/>
          <w:szCs w:val="40"/>
        </w:rPr>
        <w:t>S</w:t>
      </w:r>
      <w:r w:rsidRPr="0047407B">
        <w:rPr>
          <w:rFonts w:cstheme="minorHAnsi"/>
          <w:b/>
          <w:bCs/>
          <w:color w:val="4472C4" w:themeColor="accent1"/>
          <w:sz w:val="40"/>
          <w:szCs w:val="40"/>
        </w:rPr>
        <w:t>hortage</w:t>
      </w:r>
      <w:r w:rsidR="004625A8">
        <w:rPr>
          <w:rFonts w:cstheme="minorHAnsi"/>
          <w:b/>
          <w:bCs/>
          <w:color w:val="4472C4" w:themeColor="accent1"/>
          <w:sz w:val="40"/>
          <w:szCs w:val="40"/>
        </w:rPr>
        <w:br/>
      </w:r>
      <w:r w:rsidR="004625A8" w:rsidRPr="004625A8">
        <w:rPr>
          <w:rFonts w:cstheme="minorHAnsi"/>
          <w:b/>
          <w:bCs/>
          <w:noProof/>
          <w:color w:val="4472C4" w:themeColor="accent1"/>
          <w:sz w:val="18"/>
          <w:szCs w:val="18"/>
        </w:rPr>
        <mc:AlternateContent>
          <mc:Choice Requires="wps">
            <w:drawing>
              <wp:anchor distT="0" distB="0" distL="114300" distR="114300" simplePos="0" relativeHeight="251669504" behindDoc="0" locked="0" layoutInCell="1" allowOverlap="1" wp14:anchorId="4721226C" wp14:editId="5D325210">
                <wp:simplePos x="0" y="0"/>
                <wp:positionH relativeFrom="column">
                  <wp:posOffset>0</wp:posOffset>
                </wp:positionH>
                <wp:positionV relativeFrom="paragraph">
                  <wp:posOffset>334010</wp:posOffset>
                </wp:positionV>
                <wp:extent cx="5794513"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7945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5AB90E"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26.3pt" to="456.2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" strokecolor="#4472c4 [3204]" strokeweight=".5pt">
                <v:stroke joinstyle="miter"/>
              </v:line>
            </w:pict>
          </mc:Fallback>
        </mc:AlternateContent>
      </w:r>
    </w:p>
    <w:bookmarkEnd w:id="0"/>
    <w:p w14:paraId="02A38AFF" w14:textId="1B627E67" w:rsidR="00725634" w:rsidRDefault="00410E69" w:rsidP="00725634">
      <w:pPr>
        <w:rPr>
          <w:rFonts w:cstheme="minorHAnsi"/>
          <w:sz w:val="24"/>
          <w:szCs w:val="24"/>
        </w:rPr>
      </w:pPr>
      <w:r w:rsidRPr="0020786E">
        <w:rPr>
          <w:rFonts w:cstheme="minorHAnsi"/>
          <w:sz w:val="24"/>
          <w:szCs w:val="24"/>
        </w:rPr>
        <w:t xml:space="preserve">The reasons one may choose one </w:t>
      </w:r>
      <w:r w:rsidR="0047407B" w:rsidRPr="0020786E">
        <w:rPr>
          <w:rFonts w:cstheme="minorHAnsi"/>
          <w:sz w:val="24"/>
          <w:szCs w:val="24"/>
        </w:rPr>
        <w:t>profession,</w:t>
      </w:r>
      <w:r w:rsidRPr="0020786E">
        <w:rPr>
          <w:rFonts w:cstheme="minorHAnsi"/>
          <w:sz w:val="24"/>
          <w:szCs w:val="24"/>
        </w:rPr>
        <w:t xml:space="preserve"> or another i</w:t>
      </w:r>
      <w:r w:rsidR="0047407B">
        <w:rPr>
          <w:rFonts w:cstheme="minorHAnsi"/>
          <w:sz w:val="24"/>
          <w:szCs w:val="24"/>
        </w:rPr>
        <w:t xml:space="preserve">s </w:t>
      </w:r>
      <w:r w:rsidRPr="0020786E">
        <w:rPr>
          <w:rFonts w:cstheme="minorHAnsi"/>
          <w:sz w:val="24"/>
          <w:szCs w:val="24"/>
        </w:rPr>
        <w:t xml:space="preserve">multifaceted and difficult to fully quantify.  One reason that </w:t>
      </w:r>
      <w:r w:rsidR="00BA58F5" w:rsidRPr="0020786E">
        <w:rPr>
          <w:rFonts w:cstheme="minorHAnsi"/>
          <w:sz w:val="24"/>
          <w:szCs w:val="24"/>
        </w:rPr>
        <w:t xml:space="preserve">college going future workers have increasingly chosen routes other than teaching that </w:t>
      </w:r>
      <w:r w:rsidRPr="0020786E">
        <w:rPr>
          <w:rFonts w:cstheme="minorHAnsi"/>
          <w:sz w:val="24"/>
          <w:szCs w:val="24"/>
        </w:rPr>
        <w:t xml:space="preserve">has been </w:t>
      </w:r>
      <w:r w:rsidR="00BA58F5" w:rsidRPr="0020786E">
        <w:rPr>
          <w:rFonts w:cstheme="minorHAnsi"/>
          <w:sz w:val="24"/>
          <w:szCs w:val="24"/>
        </w:rPr>
        <w:t>clearly identified</w:t>
      </w:r>
      <w:r w:rsidR="0047407B">
        <w:rPr>
          <w:rFonts w:cstheme="minorHAnsi"/>
          <w:sz w:val="24"/>
          <w:szCs w:val="24"/>
        </w:rPr>
        <w:t>,</w:t>
      </w:r>
      <w:r w:rsidR="00BA58F5" w:rsidRPr="0020786E">
        <w:rPr>
          <w:rFonts w:cstheme="minorHAnsi"/>
          <w:sz w:val="24"/>
          <w:szCs w:val="24"/>
        </w:rPr>
        <w:t xml:space="preserve"> </w:t>
      </w:r>
      <w:r w:rsidRPr="0020786E">
        <w:rPr>
          <w:rFonts w:cstheme="minorHAnsi"/>
          <w:sz w:val="24"/>
          <w:szCs w:val="24"/>
        </w:rPr>
        <w:t xml:space="preserve">is the pay </w:t>
      </w:r>
      <w:r w:rsidR="00720758" w:rsidRPr="0020786E">
        <w:rPr>
          <w:rFonts w:cstheme="minorHAnsi"/>
          <w:sz w:val="24"/>
          <w:szCs w:val="24"/>
        </w:rPr>
        <w:t>differential between</w:t>
      </w:r>
      <w:r w:rsidR="00BA58F5" w:rsidRPr="0020786E">
        <w:rPr>
          <w:rFonts w:cstheme="minorHAnsi"/>
          <w:sz w:val="24"/>
          <w:szCs w:val="24"/>
        </w:rPr>
        <w:t xml:space="preserve"> teaching and </w:t>
      </w:r>
      <w:r w:rsidRPr="0020786E">
        <w:rPr>
          <w:rFonts w:cstheme="minorHAnsi"/>
          <w:sz w:val="24"/>
          <w:szCs w:val="24"/>
        </w:rPr>
        <w:t xml:space="preserve">other professional careers, often called the teacher wage penalty.   Nationally, in 1993, the teacher wage penalty based on weekly wages to account for the shorter work year, was </w:t>
      </w:r>
      <w:r w:rsidR="00442016">
        <w:rPr>
          <w:rFonts w:cstheme="minorHAnsi"/>
          <w:sz w:val="24"/>
          <w:szCs w:val="24"/>
        </w:rPr>
        <w:br/>
      </w:r>
      <w:r w:rsidRPr="0020786E">
        <w:rPr>
          <w:rFonts w:cstheme="minorHAnsi"/>
          <w:sz w:val="24"/>
          <w:szCs w:val="24"/>
        </w:rPr>
        <w:t>5.1</w:t>
      </w:r>
      <w:r w:rsidR="0047407B">
        <w:rPr>
          <w:rFonts w:cstheme="minorHAnsi"/>
          <w:sz w:val="24"/>
          <w:szCs w:val="24"/>
        </w:rPr>
        <w:t xml:space="preserve"> percent</w:t>
      </w:r>
      <w:r w:rsidRPr="0020786E">
        <w:rPr>
          <w:rFonts w:cstheme="minorHAnsi"/>
          <w:sz w:val="24"/>
          <w:szCs w:val="24"/>
        </w:rPr>
        <w:t>, but in 2019, the figure had risen to 19.2</w:t>
      </w:r>
      <w:r w:rsidR="0047407B">
        <w:rPr>
          <w:rFonts w:cstheme="minorHAnsi"/>
          <w:sz w:val="24"/>
          <w:szCs w:val="24"/>
        </w:rPr>
        <w:t xml:space="preserve"> percent</w:t>
      </w:r>
      <w:r w:rsidRPr="0020786E">
        <w:rPr>
          <w:rFonts w:cstheme="minorHAnsi"/>
          <w:sz w:val="24"/>
          <w:szCs w:val="24"/>
        </w:rPr>
        <w:t xml:space="preserve"> (</w:t>
      </w:r>
      <w:proofErr w:type="spellStart"/>
      <w:r w:rsidRPr="0020786E">
        <w:rPr>
          <w:rFonts w:cstheme="minorHAnsi"/>
          <w:sz w:val="24"/>
          <w:szCs w:val="24"/>
        </w:rPr>
        <w:t>Alegretto</w:t>
      </w:r>
      <w:proofErr w:type="spellEnd"/>
      <w:r w:rsidRPr="0020786E">
        <w:rPr>
          <w:rFonts w:cstheme="minorHAnsi"/>
          <w:sz w:val="24"/>
          <w:szCs w:val="24"/>
        </w:rPr>
        <w:t xml:space="preserve"> &amp; </w:t>
      </w:r>
      <w:proofErr w:type="spellStart"/>
      <w:r w:rsidRPr="0020786E">
        <w:rPr>
          <w:rFonts w:cstheme="minorHAnsi"/>
          <w:sz w:val="24"/>
          <w:szCs w:val="24"/>
        </w:rPr>
        <w:t>Mishell</w:t>
      </w:r>
      <w:proofErr w:type="spellEnd"/>
      <w:r w:rsidRPr="0020786E">
        <w:rPr>
          <w:rFonts w:cstheme="minorHAnsi"/>
          <w:sz w:val="24"/>
          <w:szCs w:val="24"/>
        </w:rPr>
        <w:t>, 2020).  In Kentucky</w:t>
      </w:r>
      <w:r w:rsidR="00F90023" w:rsidRPr="0020786E">
        <w:rPr>
          <w:rFonts w:cstheme="minorHAnsi"/>
          <w:sz w:val="24"/>
          <w:szCs w:val="24"/>
        </w:rPr>
        <w:t>, the</w:t>
      </w:r>
      <w:r w:rsidRPr="0020786E">
        <w:rPr>
          <w:rFonts w:cstheme="minorHAnsi"/>
          <w:sz w:val="24"/>
          <w:szCs w:val="24"/>
        </w:rPr>
        <w:t xml:space="preserve"> teacher wage penalty in 2019 was 22.2</w:t>
      </w:r>
      <w:r w:rsidR="0047407B">
        <w:rPr>
          <w:rFonts w:cstheme="minorHAnsi"/>
          <w:sz w:val="24"/>
          <w:szCs w:val="24"/>
        </w:rPr>
        <w:t xml:space="preserve"> percent.  </w:t>
      </w:r>
      <w:r w:rsidR="00725634" w:rsidRPr="0020786E">
        <w:rPr>
          <w:rFonts w:cstheme="minorHAnsi"/>
          <w:sz w:val="24"/>
          <w:szCs w:val="24"/>
        </w:rPr>
        <w:t>There are</w:t>
      </w:r>
      <w:r w:rsidR="00725634">
        <w:rPr>
          <w:rFonts w:cstheme="minorHAnsi"/>
          <w:sz w:val="24"/>
          <w:szCs w:val="24"/>
        </w:rPr>
        <w:t xml:space="preserve"> numerous reasons why the 50</w:t>
      </w:r>
      <w:r w:rsidR="0047407B">
        <w:rPr>
          <w:rFonts w:cstheme="minorHAnsi"/>
          <w:sz w:val="24"/>
          <w:szCs w:val="24"/>
        </w:rPr>
        <w:t xml:space="preserve"> percent</w:t>
      </w:r>
      <w:r w:rsidR="00725634">
        <w:rPr>
          <w:rFonts w:cstheme="minorHAnsi"/>
          <w:sz w:val="24"/>
          <w:szCs w:val="24"/>
        </w:rPr>
        <w:t xml:space="preserve"> of high school students responding to the sample of students taking the ACT assessment during the 2017-18 school year expressed no interest at all in teaching including “Teachers don’t get enough respect” (30</w:t>
      </w:r>
      <w:r w:rsidR="0047407B">
        <w:rPr>
          <w:rFonts w:cstheme="minorHAnsi"/>
          <w:sz w:val="24"/>
          <w:szCs w:val="24"/>
        </w:rPr>
        <w:t xml:space="preserve"> percent</w:t>
      </w:r>
      <w:r w:rsidR="00725634">
        <w:rPr>
          <w:rFonts w:cstheme="minorHAnsi"/>
          <w:sz w:val="24"/>
          <w:szCs w:val="24"/>
        </w:rPr>
        <w:t>), and “Not much opportunity for career development” (43</w:t>
      </w:r>
      <w:r w:rsidR="0047407B">
        <w:rPr>
          <w:rFonts w:cstheme="minorHAnsi"/>
          <w:sz w:val="24"/>
          <w:szCs w:val="24"/>
        </w:rPr>
        <w:t xml:space="preserve"> percent</w:t>
      </w:r>
      <w:r w:rsidR="00725634">
        <w:rPr>
          <w:rFonts w:cstheme="minorHAnsi"/>
          <w:sz w:val="24"/>
          <w:szCs w:val="24"/>
        </w:rPr>
        <w:t>), the highest selected reason – at 63</w:t>
      </w:r>
      <w:r w:rsidR="0047407B">
        <w:rPr>
          <w:rFonts w:cstheme="minorHAnsi"/>
          <w:sz w:val="24"/>
          <w:szCs w:val="24"/>
        </w:rPr>
        <w:t xml:space="preserve"> percent </w:t>
      </w:r>
      <w:r w:rsidR="00725634">
        <w:rPr>
          <w:rFonts w:cstheme="minorHAnsi"/>
          <w:sz w:val="24"/>
          <w:szCs w:val="24"/>
        </w:rPr>
        <w:t>-  was “It doesn’t initially pay very well” (</w:t>
      </w:r>
      <w:r w:rsidR="00725634" w:rsidRPr="0020786E">
        <w:rPr>
          <w:rFonts w:cstheme="minorHAnsi"/>
          <w:sz w:val="24"/>
          <w:szCs w:val="24"/>
        </w:rPr>
        <w:t>Croft</w:t>
      </w:r>
      <w:r w:rsidR="00725634">
        <w:rPr>
          <w:rFonts w:cstheme="minorHAnsi"/>
          <w:sz w:val="24"/>
          <w:szCs w:val="24"/>
        </w:rPr>
        <w:t>,</w:t>
      </w:r>
      <w:r w:rsidR="00725634" w:rsidRPr="0020786E">
        <w:rPr>
          <w:rFonts w:cstheme="minorHAnsi"/>
          <w:sz w:val="24"/>
          <w:szCs w:val="24"/>
        </w:rPr>
        <w:t xml:space="preserve"> </w:t>
      </w:r>
      <w:proofErr w:type="spellStart"/>
      <w:r w:rsidR="00725634" w:rsidRPr="0020786E">
        <w:rPr>
          <w:rFonts w:cstheme="minorHAnsi"/>
          <w:sz w:val="24"/>
          <w:szCs w:val="24"/>
        </w:rPr>
        <w:t>Guffy</w:t>
      </w:r>
      <w:proofErr w:type="spellEnd"/>
      <w:r w:rsidR="00725634" w:rsidRPr="0020786E">
        <w:rPr>
          <w:rFonts w:cstheme="minorHAnsi"/>
          <w:sz w:val="24"/>
          <w:szCs w:val="24"/>
        </w:rPr>
        <w:t>,</w:t>
      </w:r>
      <w:r w:rsidR="00725634">
        <w:rPr>
          <w:rFonts w:cstheme="minorHAnsi"/>
          <w:sz w:val="24"/>
          <w:szCs w:val="24"/>
        </w:rPr>
        <w:t xml:space="preserve"> </w:t>
      </w:r>
      <w:r w:rsidR="00725634" w:rsidRPr="0020786E">
        <w:rPr>
          <w:rFonts w:cstheme="minorHAnsi"/>
          <w:sz w:val="24"/>
          <w:szCs w:val="24"/>
        </w:rPr>
        <w:t>&amp; Vitale</w:t>
      </w:r>
      <w:r w:rsidR="00725634">
        <w:rPr>
          <w:rFonts w:cstheme="minorHAnsi"/>
          <w:sz w:val="24"/>
          <w:szCs w:val="24"/>
        </w:rPr>
        <w:t>,</w:t>
      </w:r>
      <w:r w:rsidR="00725634" w:rsidRPr="0020786E">
        <w:rPr>
          <w:rFonts w:cstheme="minorHAnsi"/>
          <w:sz w:val="24"/>
          <w:szCs w:val="24"/>
        </w:rPr>
        <w:t xml:space="preserve"> 2018</w:t>
      </w:r>
      <w:r w:rsidR="00725634">
        <w:rPr>
          <w:rFonts w:cstheme="minorHAnsi"/>
          <w:sz w:val="24"/>
          <w:szCs w:val="24"/>
        </w:rPr>
        <w:t>)</w:t>
      </w:r>
      <w:r w:rsidR="00C949B5">
        <w:rPr>
          <w:rFonts w:cstheme="minorHAnsi"/>
          <w:sz w:val="24"/>
          <w:szCs w:val="24"/>
        </w:rPr>
        <w:t>.</w:t>
      </w:r>
    </w:p>
    <w:p w14:paraId="16D14FB3" w14:textId="77777777" w:rsidR="0047407B" w:rsidRDefault="0047407B" w:rsidP="00725634">
      <w:pPr>
        <w:rPr>
          <w:rFonts w:cstheme="minorHAnsi"/>
          <w:sz w:val="24"/>
          <w:szCs w:val="24"/>
        </w:rPr>
      </w:pPr>
    </w:p>
    <w:p w14:paraId="602F2F41" w14:textId="789C74C8" w:rsidR="00AA02DF" w:rsidRPr="0047407B" w:rsidRDefault="00AA02DF" w:rsidP="00AA02DF">
      <w:pPr>
        <w:jc w:val="center"/>
        <w:rPr>
          <w:rFonts w:cstheme="minorHAnsi"/>
          <w:b/>
          <w:bCs/>
          <w:i/>
          <w:iCs/>
          <w:color w:val="9E7500"/>
          <w:sz w:val="32"/>
          <w:szCs w:val="32"/>
        </w:rPr>
      </w:pPr>
      <w:r w:rsidRPr="0047407B">
        <w:rPr>
          <w:rFonts w:cstheme="minorHAnsi"/>
          <w:b/>
          <w:bCs/>
          <w:i/>
          <w:iCs/>
          <w:color w:val="9E7500"/>
          <w:sz w:val="32"/>
          <w:szCs w:val="32"/>
        </w:rPr>
        <w:t xml:space="preserve">“63% of high school students taking the ACT dismiss </w:t>
      </w:r>
      <w:r w:rsidRPr="0047407B">
        <w:rPr>
          <w:rFonts w:cstheme="minorHAnsi"/>
          <w:b/>
          <w:bCs/>
          <w:i/>
          <w:iCs/>
          <w:color w:val="9E7500"/>
          <w:sz w:val="32"/>
          <w:szCs w:val="32"/>
        </w:rPr>
        <w:br/>
        <w:t>teaching because of low pay.”</w:t>
      </w:r>
    </w:p>
    <w:p w14:paraId="40E72E80" w14:textId="6C48BE87" w:rsidR="00594074" w:rsidRDefault="00594074">
      <w:pPr>
        <w:rPr>
          <w:rFonts w:cstheme="minorHAnsi"/>
          <w:sz w:val="24"/>
          <w:szCs w:val="24"/>
        </w:rPr>
      </w:pPr>
      <w:r w:rsidRPr="0020786E">
        <w:rPr>
          <w:rFonts w:cstheme="minorHAnsi"/>
          <w:sz w:val="24"/>
          <w:szCs w:val="24"/>
        </w:rPr>
        <w:t>A 2021 Rand study on why teachers leave the profession (</w:t>
      </w:r>
      <w:proofErr w:type="spellStart"/>
      <w:r w:rsidRPr="0020786E">
        <w:rPr>
          <w:rFonts w:cstheme="minorHAnsi"/>
          <w:sz w:val="24"/>
          <w:szCs w:val="24"/>
        </w:rPr>
        <w:t>Diliberti</w:t>
      </w:r>
      <w:proofErr w:type="spellEnd"/>
      <w:r w:rsidRPr="0020786E">
        <w:rPr>
          <w:rFonts w:cstheme="minorHAnsi"/>
          <w:sz w:val="24"/>
          <w:szCs w:val="24"/>
        </w:rPr>
        <w:t>, Schwartz, &amp; Grant) found that “the stress and disappointment of teaching weren’t worth it” was the reason given by four in ten of the respondents who had voluntarily quit teaching.  This was twice the number that selected pay as their primary reason</w:t>
      </w:r>
      <w:r w:rsidR="006F52B7">
        <w:rPr>
          <w:rFonts w:cstheme="minorHAnsi"/>
          <w:sz w:val="24"/>
          <w:szCs w:val="24"/>
        </w:rPr>
        <w:t xml:space="preserve">.  Garcia and Weiss (2019) point out that more than over </w:t>
      </w:r>
      <w:r w:rsidR="00442016">
        <w:rPr>
          <w:rFonts w:cstheme="minorHAnsi"/>
          <w:sz w:val="24"/>
          <w:szCs w:val="24"/>
        </w:rPr>
        <w:br/>
      </w:r>
      <w:r w:rsidR="006F52B7">
        <w:rPr>
          <w:rFonts w:cstheme="minorHAnsi"/>
          <w:sz w:val="24"/>
          <w:szCs w:val="24"/>
        </w:rPr>
        <w:t>13</w:t>
      </w:r>
      <w:r w:rsidR="0047407B">
        <w:rPr>
          <w:rFonts w:cstheme="minorHAnsi"/>
          <w:sz w:val="24"/>
          <w:szCs w:val="24"/>
        </w:rPr>
        <w:t xml:space="preserve"> percent</w:t>
      </w:r>
      <w:r w:rsidR="006F52B7">
        <w:rPr>
          <w:rFonts w:cstheme="minorHAnsi"/>
          <w:sz w:val="24"/>
          <w:szCs w:val="24"/>
        </w:rPr>
        <w:t xml:space="preserve"> of teachers strongly agree that inappropriate classroom behavior</w:t>
      </w:r>
      <w:r w:rsidR="00A923FA">
        <w:rPr>
          <w:rFonts w:cstheme="minorHAnsi"/>
          <w:sz w:val="24"/>
          <w:szCs w:val="24"/>
        </w:rPr>
        <w:t>s</w:t>
      </w:r>
      <w:r w:rsidR="006F52B7">
        <w:rPr>
          <w:rFonts w:cstheme="minorHAnsi"/>
          <w:sz w:val="24"/>
          <w:szCs w:val="24"/>
        </w:rPr>
        <w:t xml:space="preserve"> reduce their ability to teach, almost 22</w:t>
      </w:r>
      <w:r w:rsidR="0047407B">
        <w:rPr>
          <w:rFonts w:cstheme="minorHAnsi"/>
          <w:sz w:val="24"/>
          <w:szCs w:val="24"/>
        </w:rPr>
        <w:t xml:space="preserve"> percent</w:t>
      </w:r>
      <w:r w:rsidR="006F52B7">
        <w:rPr>
          <w:rFonts w:cstheme="minorHAnsi"/>
          <w:sz w:val="24"/>
          <w:szCs w:val="24"/>
        </w:rPr>
        <w:t xml:space="preserve"> of teachers have been threatened by a student, and over </w:t>
      </w:r>
      <w:r w:rsidR="0047407B">
        <w:rPr>
          <w:rFonts w:cstheme="minorHAnsi"/>
          <w:sz w:val="24"/>
          <w:szCs w:val="24"/>
        </w:rPr>
        <w:t>eight percent</w:t>
      </w:r>
      <w:r w:rsidR="006F52B7">
        <w:rPr>
          <w:rFonts w:cstheme="minorHAnsi"/>
          <w:sz w:val="24"/>
          <w:szCs w:val="24"/>
        </w:rPr>
        <w:t xml:space="preserve"> have been physically attacked by a student.  </w:t>
      </w:r>
      <w:r w:rsidR="0041785F" w:rsidRPr="0020786E">
        <w:rPr>
          <w:rFonts w:cstheme="minorHAnsi"/>
          <w:sz w:val="24"/>
          <w:szCs w:val="24"/>
        </w:rPr>
        <w:t>Stress can have many causes, but interestingly, the same study found that for those teachers who had left public schools for a job in a private school, 86</w:t>
      </w:r>
      <w:r w:rsidR="0047407B">
        <w:rPr>
          <w:rFonts w:cstheme="minorHAnsi"/>
          <w:sz w:val="24"/>
          <w:szCs w:val="24"/>
        </w:rPr>
        <w:t xml:space="preserve"> percent</w:t>
      </w:r>
      <w:r w:rsidR="0041785F" w:rsidRPr="0020786E">
        <w:rPr>
          <w:rFonts w:cstheme="minorHAnsi"/>
          <w:sz w:val="24"/>
          <w:szCs w:val="24"/>
        </w:rPr>
        <w:t xml:space="preserve"> noted that they found a better work climate and 77</w:t>
      </w:r>
      <w:r w:rsidR="0047407B">
        <w:rPr>
          <w:rFonts w:cstheme="minorHAnsi"/>
          <w:sz w:val="24"/>
          <w:szCs w:val="24"/>
        </w:rPr>
        <w:t xml:space="preserve"> percent</w:t>
      </w:r>
      <w:r w:rsidR="0041785F" w:rsidRPr="0020786E">
        <w:rPr>
          <w:rFonts w:cstheme="minorHAnsi"/>
          <w:sz w:val="24"/>
          <w:szCs w:val="24"/>
        </w:rPr>
        <w:t xml:space="preserve"> </w:t>
      </w:r>
      <w:r w:rsidR="00442016">
        <w:rPr>
          <w:rFonts w:cstheme="minorHAnsi"/>
          <w:sz w:val="24"/>
          <w:szCs w:val="24"/>
        </w:rPr>
        <w:br/>
      </w:r>
      <w:r w:rsidR="0041785F" w:rsidRPr="0020786E">
        <w:rPr>
          <w:rFonts w:cstheme="minorHAnsi"/>
          <w:sz w:val="24"/>
          <w:szCs w:val="24"/>
        </w:rPr>
        <w:t>reported more teaching control.</w:t>
      </w:r>
      <w:r w:rsidR="00353702">
        <w:rPr>
          <w:rFonts w:cstheme="minorHAnsi"/>
          <w:sz w:val="24"/>
          <w:szCs w:val="24"/>
        </w:rPr>
        <w:t xml:space="preserve"> </w:t>
      </w:r>
      <w:r w:rsidR="00A923FA">
        <w:rPr>
          <w:rFonts w:cstheme="minorHAnsi"/>
          <w:sz w:val="24"/>
          <w:szCs w:val="24"/>
        </w:rPr>
        <w:t>In Kentucky, 67</w:t>
      </w:r>
      <w:r w:rsidR="0047407B">
        <w:rPr>
          <w:rFonts w:cstheme="minorHAnsi"/>
          <w:sz w:val="24"/>
          <w:szCs w:val="24"/>
        </w:rPr>
        <w:t xml:space="preserve"> percent</w:t>
      </w:r>
      <w:r w:rsidR="00A923FA">
        <w:rPr>
          <w:rFonts w:cstheme="minorHAnsi"/>
          <w:sz w:val="24"/>
          <w:szCs w:val="24"/>
        </w:rPr>
        <w:t xml:space="preserve"> of teachers responded negatively to</w:t>
      </w:r>
      <w:r w:rsidR="004944BB">
        <w:rPr>
          <w:rFonts w:cstheme="minorHAnsi"/>
          <w:sz w:val="24"/>
          <w:szCs w:val="24"/>
        </w:rPr>
        <w:br/>
      </w:r>
      <w:r w:rsidR="004944BB">
        <w:rPr>
          <w:rFonts w:cstheme="minorHAnsi"/>
          <w:sz w:val="24"/>
          <w:szCs w:val="24"/>
        </w:rPr>
        <w:br/>
      </w:r>
      <w:r w:rsidR="00A923FA">
        <w:rPr>
          <w:rFonts w:cstheme="minorHAnsi"/>
          <w:sz w:val="24"/>
          <w:szCs w:val="24"/>
        </w:rPr>
        <w:lastRenderedPageBreak/>
        <w:t>the survey question asking about student disruption of the learning environment on the 2022 Impact Kentucky survey.  The same survey found 19</w:t>
      </w:r>
      <w:r w:rsidR="0047407B">
        <w:rPr>
          <w:rFonts w:cstheme="minorHAnsi"/>
          <w:sz w:val="24"/>
          <w:szCs w:val="24"/>
        </w:rPr>
        <w:t xml:space="preserve"> percent</w:t>
      </w:r>
      <w:r w:rsidR="00A923FA">
        <w:rPr>
          <w:rFonts w:cstheme="minorHAnsi"/>
          <w:sz w:val="24"/>
          <w:szCs w:val="24"/>
        </w:rPr>
        <w:t xml:space="preserve"> of teachers (compared incidentally to </w:t>
      </w:r>
      <w:r w:rsidR="0047407B">
        <w:rPr>
          <w:rFonts w:cstheme="minorHAnsi"/>
          <w:sz w:val="24"/>
          <w:szCs w:val="24"/>
        </w:rPr>
        <w:t>two percent</w:t>
      </w:r>
      <w:r w:rsidR="00A923FA">
        <w:rPr>
          <w:rFonts w:cstheme="minorHAnsi"/>
          <w:sz w:val="24"/>
          <w:szCs w:val="24"/>
        </w:rPr>
        <w:t xml:space="preserve"> of principal feeling less than “quite safe” at school. </w:t>
      </w:r>
      <w:r w:rsidR="00FA48D1" w:rsidRPr="0020786E">
        <w:rPr>
          <w:rFonts w:cstheme="minorHAnsi"/>
          <w:sz w:val="24"/>
          <w:szCs w:val="24"/>
        </w:rPr>
        <w:t>The implications here are many and may be due to the additional state mandated requirements for public school teachers and the inherent differences in parent support and expectations in private schools.</w:t>
      </w:r>
    </w:p>
    <w:p w14:paraId="74FDF716" w14:textId="77777777" w:rsidR="0047407B" w:rsidRPr="0047407B" w:rsidRDefault="0047407B">
      <w:pPr>
        <w:rPr>
          <w:rFonts w:cstheme="minorHAnsi"/>
          <w:sz w:val="12"/>
          <w:szCs w:val="12"/>
        </w:rPr>
      </w:pPr>
    </w:p>
    <w:p w14:paraId="098522C5" w14:textId="59623C4F" w:rsidR="00AA02DF" w:rsidRPr="00ED4EE8" w:rsidRDefault="00AA02DF" w:rsidP="00AA02DF">
      <w:pPr>
        <w:jc w:val="center"/>
        <w:rPr>
          <w:rFonts w:cstheme="minorHAnsi"/>
          <w:b/>
          <w:bCs/>
          <w:i/>
          <w:iCs/>
          <w:color w:val="9E7500"/>
          <w:sz w:val="32"/>
          <w:szCs w:val="32"/>
        </w:rPr>
      </w:pPr>
      <w:r w:rsidRPr="00ED4EE8">
        <w:rPr>
          <w:rFonts w:cstheme="minorHAnsi"/>
          <w:b/>
          <w:bCs/>
          <w:i/>
          <w:iCs/>
          <w:color w:val="9E7500"/>
          <w:sz w:val="32"/>
          <w:szCs w:val="32"/>
        </w:rPr>
        <w:t>“67</w:t>
      </w:r>
      <w:r w:rsidR="0047407B" w:rsidRPr="00ED4EE8">
        <w:rPr>
          <w:rFonts w:cstheme="minorHAnsi"/>
          <w:b/>
          <w:bCs/>
          <w:i/>
          <w:iCs/>
          <w:color w:val="9E7500"/>
          <w:sz w:val="32"/>
          <w:szCs w:val="32"/>
        </w:rPr>
        <w:t xml:space="preserve"> percent</w:t>
      </w:r>
      <w:r w:rsidRPr="00ED4EE8">
        <w:rPr>
          <w:rFonts w:cstheme="minorHAnsi"/>
          <w:b/>
          <w:bCs/>
          <w:i/>
          <w:iCs/>
          <w:color w:val="9E7500"/>
          <w:sz w:val="32"/>
          <w:szCs w:val="32"/>
        </w:rPr>
        <w:t xml:space="preserve"> of teachers gave a negative response regarding disruptions to classroom learning environment.”</w:t>
      </w:r>
    </w:p>
    <w:p w14:paraId="173EB971" w14:textId="77777777" w:rsidR="0047407B" w:rsidRDefault="0047407B">
      <w:pPr>
        <w:rPr>
          <w:rFonts w:cstheme="minorHAnsi"/>
          <w:sz w:val="24"/>
          <w:szCs w:val="24"/>
        </w:rPr>
      </w:pPr>
    </w:p>
    <w:p w14:paraId="2D7AA7EC" w14:textId="2DD3E90A" w:rsidR="00410A70" w:rsidRDefault="00410A70">
      <w:pPr>
        <w:rPr>
          <w:rFonts w:cstheme="minorHAnsi"/>
          <w:sz w:val="24"/>
          <w:szCs w:val="24"/>
        </w:rPr>
      </w:pPr>
      <w:r>
        <w:rPr>
          <w:rFonts w:cstheme="minorHAnsi"/>
          <w:sz w:val="24"/>
          <w:szCs w:val="24"/>
        </w:rPr>
        <w:t>Returning to the most recent Impact Kentucky survey (Panorama Education, 2022) results, other disconcerting results include 75% of teachers being concerned about the emotional well-being of their colleagues, 66% being concerned about their own emotional well-being, almost 30% expressing feelings of not belonging in their school, and only 43% feel their work environment is a quite positive one.</w:t>
      </w:r>
      <w:r w:rsidR="005A39B3">
        <w:rPr>
          <w:rFonts w:cstheme="minorHAnsi"/>
          <w:sz w:val="24"/>
          <w:szCs w:val="24"/>
        </w:rPr>
        <w:t xml:space="preserve">  The survey doesn’t delve into the reasons behind the numbers, but the numbers alone paint a less than positive picture for the sustainment of the profession as it currently exists.</w:t>
      </w:r>
    </w:p>
    <w:p w14:paraId="359FE9B8" w14:textId="77777777" w:rsidR="00ED4EE8" w:rsidRDefault="00ED4EE8">
      <w:pPr>
        <w:rPr>
          <w:rFonts w:cstheme="minorHAnsi"/>
          <w:sz w:val="24"/>
          <w:szCs w:val="24"/>
        </w:rPr>
      </w:pPr>
    </w:p>
    <w:p w14:paraId="4926655B" w14:textId="4541A621" w:rsidR="00AA02DF" w:rsidRPr="00ED4EE8" w:rsidRDefault="00AA02DF" w:rsidP="00AA02DF">
      <w:pPr>
        <w:jc w:val="center"/>
        <w:rPr>
          <w:rFonts w:cstheme="minorHAnsi"/>
          <w:b/>
          <w:bCs/>
          <w:i/>
          <w:iCs/>
          <w:color w:val="9E7500"/>
          <w:sz w:val="32"/>
          <w:szCs w:val="32"/>
        </w:rPr>
      </w:pPr>
      <w:r w:rsidRPr="00ED4EE8">
        <w:rPr>
          <w:rFonts w:cstheme="minorHAnsi"/>
          <w:b/>
          <w:bCs/>
          <w:i/>
          <w:iCs/>
          <w:color w:val="9E7500"/>
          <w:sz w:val="32"/>
          <w:szCs w:val="32"/>
        </w:rPr>
        <w:t>“Only 43</w:t>
      </w:r>
      <w:r w:rsidR="00ED4EE8">
        <w:rPr>
          <w:rFonts w:cstheme="minorHAnsi"/>
          <w:b/>
          <w:bCs/>
          <w:i/>
          <w:iCs/>
          <w:color w:val="9E7500"/>
          <w:sz w:val="32"/>
          <w:szCs w:val="32"/>
        </w:rPr>
        <w:t xml:space="preserve"> percent</w:t>
      </w:r>
      <w:r w:rsidRPr="00ED4EE8">
        <w:rPr>
          <w:rFonts w:cstheme="minorHAnsi"/>
          <w:b/>
          <w:bCs/>
          <w:i/>
          <w:iCs/>
          <w:color w:val="9E7500"/>
          <w:sz w:val="32"/>
          <w:szCs w:val="32"/>
        </w:rPr>
        <w:t xml:space="preserve"> of teachers feel their work environment is positive.”</w:t>
      </w:r>
    </w:p>
    <w:p w14:paraId="76691B29" w14:textId="77777777" w:rsidR="00ED4EE8" w:rsidRDefault="00ED4EE8" w:rsidP="00F2536D">
      <w:pPr>
        <w:rPr>
          <w:rFonts w:cstheme="minorHAnsi"/>
          <w:sz w:val="24"/>
          <w:szCs w:val="24"/>
        </w:rPr>
      </w:pPr>
    </w:p>
    <w:p w14:paraId="77856927" w14:textId="52D5FD74" w:rsidR="00F2536D" w:rsidRPr="0020786E" w:rsidRDefault="005A39B3" w:rsidP="00F2536D">
      <w:pPr>
        <w:rPr>
          <w:rFonts w:cstheme="minorHAnsi"/>
          <w:sz w:val="24"/>
          <w:szCs w:val="24"/>
        </w:rPr>
      </w:pPr>
      <w:r>
        <w:rPr>
          <w:rFonts w:cstheme="minorHAnsi"/>
          <w:sz w:val="24"/>
          <w:szCs w:val="24"/>
        </w:rPr>
        <w:t xml:space="preserve">While </w:t>
      </w:r>
      <w:r w:rsidR="00F2536D">
        <w:rPr>
          <w:rFonts w:cstheme="minorHAnsi"/>
          <w:sz w:val="24"/>
          <w:szCs w:val="24"/>
        </w:rPr>
        <w:t>some observers of the national educational scene balk at using the word crisis and point out that national data is inconclusive due to the way such data are currently tracks (Thompson, 2022), it is hard to look at the above national findings and current state data and deny that Kentucky has, at the very least, something about which to be strongly concerned, especially given that a 2019 report by the Kentucky Office of Education Accountability reported that principals identified numerous problems created by the lack of qualified applicants, including increased disciplinary problems, a more negative school culture, strain on school resources to support new or substitute teachers, or hesitance to dismiss low-quality teachers for fear of not being able to replace them.  If you are a child in a class with an unqualified teacher, or no regular teacher at all, learning the required standards becomes quite difficult.</w:t>
      </w:r>
    </w:p>
    <w:p w14:paraId="7EECB558" w14:textId="77777777" w:rsidR="00ED4EE8" w:rsidRDefault="00ED4EE8" w:rsidP="006B6869">
      <w:pPr>
        <w:rPr>
          <w:rFonts w:cstheme="minorHAnsi"/>
          <w:b/>
          <w:bCs/>
          <w:color w:val="4472C4" w:themeColor="accent1"/>
          <w:sz w:val="28"/>
          <w:szCs w:val="28"/>
        </w:rPr>
      </w:pPr>
    </w:p>
    <w:p w14:paraId="105C1734" w14:textId="77777777" w:rsidR="00410C6D" w:rsidRDefault="00410C6D" w:rsidP="006B6869">
      <w:pPr>
        <w:rPr>
          <w:rFonts w:cstheme="minorHAnsi"/>
          <w:b/>
          <w:bCs/>
          <w:color w:val="4472C4" w:themeColor="accent1"/>
          <w:sz w:val="40"/>
          <w:szCs w:val="40"/>
        </w:rPr>
      </w:pPr>
    </w:p>
    <w:p w14:paraId="79C9257B" w14:textId="77777777" w:rsidR="00410C6D" w:rsidRDefault="00410C6D" w:rsidP="006B6869">
      <w:pPr>
        <w:rPr>
          <w:rFonts w:cstheme="minorHAnsi"/>
          <w:b/>
          <w:bCs/>
          <w:color w:val="4472C4" w:themeColor="accent1"/>
          <w:sz w:val="40"/>
          <w:szCs w:val="40"/>
        </w:rPr>
      </w:pPr>
    </w:p>
    <w:p w14:paraId="6F0D21FB" w14:textId="5B4EB26C" w:rsidR="006B6869" w:rsidRPr="004625A8" w:rsidRDefault="006B6869" w:rsidP="006B6869">
      <w:pPr>
        <w:rPr>
          <w:rFonts w:cstheme="minorHAnsi"/>
          <w:b/>
          <w:bCs/>
          <w:color w:val="4472C4" w:themeColor="accent1"/>
          <w:sz w:val="14"/>
          <w:szCs w:val="14"/>
        </w:rPr>
      </w:pPr>
      <w:r w:rsidRPr="00ED4EE8">
        <w:rPr>
          <w:rFonts w:cstheme="minorHAnsi"/>
          <w:b/>
          <w:bCs/>
          <w:color w:val="4472C4" w:themeColor="accent1"/>
          <w:sz w:val="40"/>
          <w:szCs w:val="40"/>
        </w:rPr>
        <w:lastRenderedPageBreak/>
        <w:t>Addressing the Problem</w:t>
      </w:r>
      <w:r w:rsidR="004625A8">
        <w:rPr>
          <w:rFonts w:cstheme="minorHAnsi"/>
          <w:b/>
          <w:bCs/>
          <w:color w:val="4472C4" w:themeColor="accent1"/>
          <w:sz w:val="40"/>
          <w:szCs w:val="40"/>
        </w:rPr>
        <w:br/>
      </w:r>
      <w:r w:rsidR="004625A8" w:rsidRPr="004625A8">
        <w:rPr>
          <w:rFonts w:cstheme="minorHAnsi"/>
          <w:b/>
          <w:bCs/>
          <w:noProof/>
          <w:color w:val="4472C4" w:themeColor="accent1"/>
          <w:sz w:val="16"/>
          <w:szCs w:val="16"/>
        </w:rPr>
        <mc:AlternateContent>
          <mc:Choice Requires="wps">
            <w:drawing>
              <wp:anchor distT="0" distB="0" distL="114300" distR="114300" simplePos="0" relativeHeight="251673600" behindDoc="0" locked="0" layoutInCell="1" allowOverlap="1" wp14:anchorId="751FCFD8" wp14:editId="60757FE9">
                <wp:simplePos x="0" y="0"/>
                <wp:positionH relativeFrom="column">
                  <wp:posOffset>0</wp:posOffset>
                </wp:positionH>
                <wp:positionV relativeFrom="paragraph">
                  <wp:posOffset>334010</wp:posOffset>
                </wp:positionV>
                <wp:extent cx="5794513"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7945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7144D6" id="Straight Connector 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26.3pt" to="456.2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" strokecolor="#4472c4 [3204]" strokeweight=".5pt">
                <v:stroke joinstyle="miter"/>
              </v:line>
            </w:pict>
          </mc:Fallback>
        </mc:AlternateContent>
      </w:r>
    </w:p>
    <w:p w14:paraId="292F8145" w14:textId="3CC5DD23" w:rsidR="006B6869" w:rsidRDefault="006B6869" w:rsidP="006B6869">
      <w:pPr>
        <w:rPr>
          <w:rFonts w:cstheme="minorHAnsi"/>
          <w:sz w:val="24"/>
          <w:szCs w:val="24"/>
        </w:rPr>
      </w:pPr>
      <w:r>
        <w:rPr>
          <w:rFonts w:cstheme="minorHAnsi"/>
          <w:sz w:val="24"/>
          <w:szCs w:val="24"/>
        </w:rPr>
        <w:t xml:space="preserve">Like any complex problem that has developed over a long period of time and has been influenced by multiple internal and external factors, the solutions that will result in making the teaching profession a more widely desirable, lucrative, manageable, and respected career option are not easy to quantify, prove, or implement.  Lawmakers and </w:t>
      </w:r>
      <w:r w:rsidR="00693FCF">
        <w:rPr>
          <w:rFonts w:cstheme="minorHAnsi"/>
          <w:sz w:val="24"/>
          <w:szCs w:val="24"/>
        </w:rPr>
        <w:t>policymakers</w:t>
      </w:r>
      <w:r>
        <w:rPr>
          <w:rFonts w:cstheme="minorHAnsi"/>
          <w:sz w:val="24"/>
          <w:szCs w:val="24"/>
        </w:rPr>
        <w:t xml:space="preserve"> have not ignored the existence or the problem; nor have they declined to attempt solutions.  Educating the next generation of Kentuckians is one of the primary responsibilities of state government, and very few legislators and other state leaders are hostile to the institutions that </w:t>
      </w:r>
      <w:r w:rsidR="00693FCF">
        <w:rPr>
          <w:rFonts w:cstheme="minorHAnsi"/>
          <w:sz w:val="24"/>
          <w:szCs w:val="24"/>
        </w:rPr>
        <w:t>prepare</w:t>
      </w:r>
      <w:r>
        <w:rPr>
          <w:rFonts w:cstheme="minorHAnsi"/>
          <w:sz w:val="24"/>
          <w:szCs w:val="24"/>
        </w:rPr>
        <w:t xml:space="preserve"> more than 90</w:t>
      </w:r>
      <w:r w:rsidR="00ED4EE8">
        <w:rPr>
          <w:rFonts w:cstheme="minorHAnsi"/>
          <w:sz w:val="24"/>
          <w:szCs w:val="24"/>
        </w:rPr>
        <w:t xml:space="preserve"> percent</w:t>
      </w:r>
      <w:r>
        <w:rPr>
          <w:rFonts w:cstheme="minorHAnsi"/>
          <w:sz w:val="24"/>
          <w:szCs w:val="24"/>
        </w:rPr>
        <w:t xml:space="preserve"> of the state</w:t>
      </w:r>
      <w:r w:rsidR="00693FCF">
        <w:rPr>
          <w:rFonts w:cstheme="minorHAnsi"/>
          <w:sz w:val="24"/>
          <w:szCs w:val="24"/>
        </w:rPr>
        <w:t>’</w:t>
      </w:r>
      <w:r>
        <w:rPr>
          <w:rFonts w:cstheme="minorHAnsi"/>
          <w:sz w:val="24"/>
          <w:szCs w:val="24"/>
        </w:rPr>
        <w:t>s children</w:t>
      </w:r>
      <w:r w:rsidR="00693FCF">
        <w:rPr>
          <w:rFonts w:cstheme="minorHAnsi"/>
          <w:sz w:val="24"/>
          <w:szCs w:val="24"/>
        </w:rPr>
        <w:t xml:space="preserve"> for citizenship and the workforce.  There have been multiple reports, measurement of the issue, and commissions established.  People of goodwill will obviously have different ideas about the breadth of the problem and the effect of any proposed solutions, but most responsible leaders will at least recognize that there is a real and growing problem that needs to be addressed.  In a state with so many working on an issue, it may seem odd that only seemingly isolated solutions have been attempted.  The decentralized management of the P-16 educational system, the differences in sizes and resources among those systems, and even the sheer volume of information released seemingly every day make keeping up with progress difficult.</w:t>
      </w:r>
    </w:p>
    <w:p w14:paraId="5FAD4072" w14:textId="77777777" w:rsidR="00ED4EE8" w:rsidRDefault="00ED4EE8" w:rsidP="006B6869">
      <w:pPr>
        <w:rPr>
          <w:rFonts w:cstheme="minorHAnsi"/>
          <w:sz w:val="24"/>
          <w:szCs w:val="24"/>
        </w:rPr>
      </w:pPr>
    </w:p>
    <w:p w14:paraId="61D66007" w14:textId="3DD91848" w:rsidR="00AA02DF" w:rsidRPr="00ED4EE8" w:rsidRDefault="00AA02DF" w:rsidP="00AA02DF">
      <w:pPr>
        <w:jc w:val="center"/>
        <w:rPr>
          <w:rFonts w:cstheme="minorHAnsi"/>
          <w:b/>
          <w:bCs/>
          <w:i/>
          <w:iCs/>
          <w:color w:val="9E7500"/>
          <w:sz w:val="32"/>
          <w:szCs w:val="32"/>
        </w:rPr>
      </w:pPr>
      <w:r w:rsidRPr="00ED4EE8">
        <w:rPr>
          <w:rFonts w:cstheme="minorHAnsi"/>
          <w:b/>
          <w:bCs/>
          <w:i/>
          <w:iCs/>
          <w:color w:val="9E7500"/>
          <w:sz w:val="32"/>
          <w:szCs w:val="32"/>
        </w:rPr>
        <w:t xml:space="preserve">“Most leaders will recognize there is a real and growing </w:t>
      </w:r>
      <w:r w:rsidR="00ED4EE8">
        <w:rPr>
          <w:rFonts w:cstheme="minorHAnsi"/>
          <w:b/>
          <w:bCs/>
          <w:i/>
          <w:iCs/>
          <w:color w:val="9E7500"/>
          <w:sz w:val="32"/>
          <w:szCs w:val="32"/>
        </w:rPr>
        <w:br/>
      </w:r>
      <w:r w:rsidRPr="00ED4EE8">
        <w:rPr>
          <w:rFonts w:cstheme="minorHAnsi"/>
          <w:b/>
          <w:bCs/>
          <w:i/>
          <w:iCs/>
          <w:color w:val="9E7500"/>
          <w:sz w:val="32"/>
          <w:szCs w:val="32"/>
        </w:rPr>
        <w:t>problem that needs to be addressed.”</w:t>
      </w:r>
    </w:p>
    <w:p w14:paraId="2D44A776" w14:textId="77777777" w:rsidR="00ED4EE8" w:rsidRDefault="00ED4EE8" w:rsidP="006B6869">
      <w:pPr>
        <w:rPr>
          <w:rFonts w:cstheme="minorHAnsi"/>
          <w:sz w:val="24"/>
          <w:szCs w:val="24"/>
        </w:rPr>
      </w:pPr>
    </w:p>
    <w:p w14:paraId="5DF51ABC" w14:textId="77777777" w:rsidR="004944BB" w:rsidRDefault="009B424C" w:rsidP="006B6869">
      <w:pPr>
        <w:rPr>
          <w:rFonts w:cstheme="minorHAnsi"/>
          <w:sz w:val="24"/>
          <w:szCs w:val="24"/>
        </w:rPr>
      </w:pPr>
      <w:r w:rsidRPr="0060451F">
        <w:rPr>
          <w:rFonts w:cstheme="minorHAnsi"/>
          <w:sz w:val="24"/>
          <w:szCs w:val="24"/>
        </w:rPr>
        <w:t>The task force recommendations address many areas</w:t>
      </w:r>
      <w:r w:rsidR="00656088" w:rsidRPr="0060451F">
        <w:rPr>
          <w:rFonts w:cstheme="minorHAnsi"/>
          <w:sz w:val="24"/>
          <w:szCs w:val="24"/>
        </w:rPr>
        <w:t xml:space="preserve">, and there is existing academic research to strongly support most of the </w:t>
      </w:r>
      <w:r w:rsidR="0060451F" w:rsidRPr="0060451F">
        <w:rPr>
          <w:rFonts w:cstheme="minorHAnsi"/>
          <w:sz w:val="24"/>
          <w:szCs w:val="24"/>
        </w:rPr>
        <w:t>components, while other components rely on participant observations and ideas</w:t>
      </w:r>
      <w:r w:rsidRPr="0060451F">
        <w:rPr>
          <w:rFonts w:cstheme="minorHAnsi"/>
          <w:sz w:val="24"/>
          <w:szCs w:val="24"/>
        </w:rPr>
        <w:t xml:space="preserve">.  One such </w:t>
      </w:r>
      <w:r w:rsidR="0060451F" w:rsidRPr="0060451F">
        <w:rPr>
          <w:rFonts w:cstheme="minorHAnsi"/>
          <w:sz w:val="24"/>
          <w:szCs w:val="24"/>
        </w:rPr>
        <w:t xml:space="preserve">research-based </w:t>
      </w:r>
      <w:r w:rsidRPr="0060451F">
        <w:rPr>
          <w:rFonts w:cstheme="minorHAnsi"/>
          <w:sz w:val="24"/>
          <w:szCs w:val="24"/>
        </w:rPr>
        <w:t>area</w:t>
      </w:r>
      <w:r w:rsidR="0060451F" w:rsidRPr="0060451F">
        <w:rPr>
          <w:rFonts w:cstheme="minorHAnsi"/>
          <w:sz w:val="24"/>
          <w:szCs w:val="24"/>
        </w:rPr>
        <w:t xml:space="preserve"> -</w:t>
      </w:r>
      <w:r w:rsidRPr="0060451F">
        <w:rPr>
          <w:rFonts w:cstheme="minorHAnsi"/>
          <w:sz w:val="24"/>
          <w:szCs w:val="24"/>
        </w:rPr>
        <w:t xml:space="preserve"> teacher certification </w:t>
      </w:r>
      <w:r w:rsidR="0060451F" w:rsidRPr="0060451F">
        <w:rPr>
          <w:rFonts w:cstheme="minorHAnsi"/>
          <w:sz w:val="24"/>
          <w:szCs w:val="24"/>
        </w:rPr>
        <w:t xml:space="preserve">- </w:t>
      </w:r>
      <w:r w:rsidRPr="0060451F">
        <w:rPr>
          <w:rFonts w:cstheme="minorHAnsi"/>
          <w:sz w:val="24"/>
          <w:szCs w:val="24"/>
        </w:rPr>
        <w:t xml:space="preserve">is very complex, but highly important, especially given the large number of alternative pathways available.  Researchers have noted that while colleges and universities prepare </w:t>
      </w:r>
      <w:r w:rsidR="0060451F" w:rsidRPr="0060451F">
        <w:rPr>
          <w:rFonts w:cstheme="minorHAnsi"/>
          <w:sz w:val="24"/>
          <w:szCs w:val="24"/>
        </w:rPr>
        <w:t>most</w:t>
      </w:r>
      <w:r w:rsidRPr="0060451F">
        <w:rPr>
          <w:rFonts w:cstheme="minorHAnsi"/>
          <w:sz w:val="24"/>
          <w:szCs w:val="24"/>
        </w:rPr>
        <w:t xml:space="preserve"> teacher candidates through regular programs, there are increasing numbers of teachers entering through alternative programs (King, 2022)</w:t>
      </w:r>
      <w:r w:rsidR="001B1B31" w:rsidRPr="0060451F">
        <w:rPr>
          <w:rFonts w:cstheme="minorHAnsi"/>
          <w:sz w:val="24"/>
          <w:szCs w:val="24"/>
        </w:rPr>
        <w:t>.  King found that though colleges and universities nationwide have had leaner enrollment growth rates than other</w:t>
      </w:r>
      <w:r w:rsidRPr="0060451F">
        <w:rPr>
          <w:rFonts w:cstheme="minorHAnsi"/>
          <w:sz w:val="24"/>
          <w:szCs w:val="24"/>
        </w:rPr>
        <w:t xml:space="preserve"> institutions, </w:t>
      </w:r>
      <w:r w:rsidR="001B1B31" w:rsidRPr="0060451F">
        <w:rPr>
          <w:rFonts w:cstheme="minorHAnsi"/>
          <w:sz w:val="24"/>
          <w:szCs w:val="24"/>
        </w:rPr>
        <w:t xml:space="preserve">the completion </w:t>
      </w:r>
      <w:r w:rsidR="0060451F" w:rsidRPr="0060451F">
        <w:rPr>
          <w:rFonts w:cstheme="minorHAnsi"/>
          <w:sz w:val="24"/>
          <w:szCs w:val="24"/>
        </w:rPr>
        <w:t>rates</w:t>
      </w:r>
      <w:r w:rsidR="001B1B31" w:rsidRPr="0060451F">
        <w:rPr>
          <w:rFonts w:cstheme="minorHAnsi"/>
          <w:sz w:val="24"/>
          <w:szCs w:val="24"/>
        </w:rPr>
        <w:t xml:space="preserve"> are much more positive nationally.  For that reason, it is important to make sure that </w:t>
      </w:r>
      <w:r w:rsidR="0060451F" w:rsidRPr="0060451F">
        <w:rPr>
          <w:rFonts w:cstheme="minorHAnsi"/>
          <w:sz w:val="24"/>
          <w:szCs w:val="24"/>
        </w:rPr>
        <w:t>our</w:t>
      </w:r>
      <w:r w:rsidR="001B1B31" w:rsidRPr="0060451F">
        <w:rPr>
          <w:rFonts w:cstheme="minorHAnsi"/>
          <w:sz w:val="24"/>
          <w:szCs w:val="24"/>
        </w:rPr>
        <w:t xml:space="preserve"> state’s higher education institutions are fully engaged and are an integral part of alternative preparation and certification.</w:t>
      </w:r>
      <w:r w:rsidRPr="0060451F">
        <w:rPr>
          <w:rFonts w:cstheme="minorHAnsi"/>
          <w:sz w:val="24"/>
          <w:szCs w:val="24"/>
        </w:rPr>
        <w:t xml:space="preserve"> </w:t>
      </w:r>
      <w:r w:rsidR="001B1B31" w:rsidRPr="0060451F">
        <w:rPr>
          <w:rFonts w:cstheme="minorHAnsi"/>
          <w:sz w:val="24"/>
          <w:szCs w:val="24"/>
        </w:rPr>
        <w:t xml:space="preserve"> Another recommendation addresses </w:t>
      </w:r>
      <w:r w:rsidR="0060451F" w:rsidRPr="0060451F">
        <w:rPr>
          <w:rFonts w:cstheme="minorHAnsi"/>
          <w:sz w:val="24"/>
          <w:szCs w:val="24"/>
        </w:rPr>
        <w:t>the financial</w:t>
      </w:r>
      <w:r w:rsidR="001B1B31" w:rsidRPr="0060451F">
        <w:rPr>
          <w:rFonts w:cstheme="minorHAnsi"/>
          <w:sz w:val="24"/>
          <w:szCs w:val="24"/>
        </w:rPr>
        <w:t xml:space="preserve"> costs of </w:t>
      </w:r>
      <w:r w:rsidR="00F83385" w:rsidRPr="0060451F">
        <w:rPr>
          <w:rFonts w:cstheme="minorHAnsi"/>
          <w:sz w:val="24"/>
          <w:szCs w:val="24"/>
        </w:rPr>
        <w:t>preparation and</w:t>
      </w:r>
      <w:r w:rsidR="001B1B31" w:rsidRPr="0060451F">
        <w:rPr>
          <w:rFonts w:cstheme="minorHAnsi"/>
          <w:sz w:val="24"/>
          <w:szCs w:val="24"/>
        </w:rPr>
        <w:t xml:space="preserve"> is buttressed by some documented success from Florida reported by Feng </w:t>
      </w:r>
      <w:r w:rsidR="00656088" w:rsidRPr="0060451F">
        <w:rPr>
          <w:rFonts w:cstheme="minorHAnsi"/>
          <w:sz w:val="24"/>
          <w:szCs w:val="24"/>
        </w:rPr>
        <w:t>and</w:t>
      </w:r>
      <w:r w:rsidR="001B1B31" w:rsidRPr="0060451F">
        <w:rPr>
          <w:rFonts w:cstheme="minorHAnsi"/>
          <w:sz w:val="24"/>
          <w:szCs w:val="24"/>
        </w:rPr>
        <w:t xml:space="preserve"> Sass</w:t>
      </w:r>
      <w:r w:rsidR="00656088" w:rsidRPr="0060451F">
        <w:rPr>
          <w:rFonts w:cstheme="minorHAnsi"/>
          <w:sz w:val="24"/>
          <w:szCs w:val="24"/>
        </w:rPr>
        <w:t xml:space="preserve"> (</w:t>
      </w:r>
      <w:r w:rsidR="001B1B31" w:rsidRPr="0060451F">
        <w:rPr>
          <w:rFonts w:cstheme="minorHAnsi"/>
          <w:sz w:val="24"/>
          <w:szCs w:val="24"/>
        </w:rPr>
        <w:t>2015 in teacher recruitment and retention after implementing financial incentives for teachers</w:t>
      </w:r>
      <w:r w:rsidR="00ED4EE8">
        <w:rPr>
          <w:rFonts w:cstheme="minorHAnsi"/>
          <w:sz w:val="24"/>
          <w:szCs w:val="24"/>
        </w:rPr>
        <w:t>)</w:t>
      </w:r>
      <w:r w:rsidR="001B1B31" w:rsidRPr="0060451F">
        <w:rPr>
          <w:rFonts w:cstheme="minorHAnsi"/>
          <w:sz w:val="24"/>
          <w:szCs w:val="24"/>
        </w:rPr>
        <w:t xml:space="preserve">.  Similarly, </w:t>
      </w:r>
      <w:proofErr w:type="spellStart"/>
      <w:r w:rsidR="001B1B31" w:rsidRPr="0060451F">
        <w:rPr>
          <w:rFonts w:cstheme="minorHAnsi"/>
          <w:sz w:val="24"/>
          <w:szCs w:val="24"/>
        </w:rPr>
        <w:t>Amrein</w:t>
      </w:r>
      <w:proofErr w:type="spellEnd"/>
      <w:r w:rsidR="001B1B31" w:rsidRPr="0060451F">
        <w:rPr>
          <w:rFonts w:cstheme="minorHAnsi"/>
          <w:sz w:val="24"/>
          <w:szCs w:val="24"/>
        </w:rPr>
        <w:t xml:space="preserve">-Beardsley (2012) </w:t>
      </w:r>
      <w:r w:rsidR="00656088" w:rsidRPr="0060451F">
        <w:rPr>
          <w:rFonts w:cstheme="minorHAnsi"/>
          <w:sz w:val="24"/>
          <w:szCs w:val="24"/>
        </w:rPr>
        <w:t xml:space="preserve">in a study of Arizona’s most expert teachers </w:t>
      </w:r>
      <w:r w:rsidR="001B1B31" w:rsidRPr="0060451F">
        <w:rPr>
          <w:rFonts w:cstheme="minorHAnsi"/>
          <w:sz w:val="24"/>
          <w:szCs w:val="24"/>
        </w:rPr>
        <w:t>found that</w:t>
      </w:r>
      <w:r w:rsidR="00656088" w:rsidRPr="0060451F">
        <w:rPr>
          <w:rFonts w:cstheme="minorHAnsi"/>
          <w:sz w:val="24"/>
          <w:szCs w:val="24"/>
        </w:rPr>
        <w:t>,</w:t>
      </w:r>
      <w:r w:rsidR="001B1B31" w:rsidRPr="0060451F">
        <w:rPr>
          <w:rFonts w:cstheme="minorHAnsi"/>
          <w:sz w:val="24"/>
          <w:szCs w:val="24"/>
        </w:rPr>
        <w:t xml:space="preserve"> </w:t>
      </w:r>
      <w:r w:rsidR="00656088" w:rsidRPr="0060451F">
        <w:rPr>
          <w:rFonts w:cstheme="minorHAnsi"/>
          <w:sz w:val="24"/>
          <w:szCs w:val="24"/>
        </w:rPr>
        <w:t xml:space="preserve">after </w:t>
      </w:r>
      <w:r w:rsidR="0060451F" w:rsidRPr="0060451F">
        <w:rPr>
          <w:rFonts w:cstheme="minorHAnsi"/>
          <w:sz w:val="24"/>
          <w:szCs w:val="24"/>
        </w:rPr>
        <w:t>a</w:t>
      </w:r>
      <w:r w:rsidR="00656088" w:rsidRPr="0060451F">
        <w:rPr>
          <w:rFonts w:cstheme="minorHAnsi"/>
          <w:sz w:val="24"/>
          <w:szCs w:val="24"/>
        </w:rPr>
        <w:t xml:space="preserve"> </w:t>
      </w:r>
      <w:r w:rsidR="00F83385" w:rsidRPr="0060451F">
        <w:rPr>
          <w:rFonts w:cstheme="minorHAnsi"/>
          <w:sz w:val="24"/>
          <w:szCs w:val="24"/>
        </w:rPr>
        <w:t>high-quality</w:t>
      </w:r>
      <w:r w:rsidR="00656088" w:rsidRPr="0060451F">
        <w:rPr>
          <w:rFonts w:cstheme="minorHAnsi"/>
          <w:sz w:val="24"/>
          <w:szCs w:val="24"/>
        </w:rPr>
        <w:t xml:space="preserve"> principal, salaries and benefits are their highest concern.  Like in </w:t>
      </w:r>
      <w:r w:rsidR="00656088" w:rsidRPr="0060451F">
        <w:rPr>
          <w:rFonts w:cstheme="minorHAnsi"/>
          <w:sz w:val="24"/>
          <w:szCs w:val="24"/>
        </w:rPr>
        <w:lastRenderedPageBreak/>
        <w:t xml:space="preserve">most of society, pay rates are usually associated with responsibility, recognizing </w:t>
      </w:r>
      <w:r w:rsidR="0060451F" w:rsidRPr="0060451F">
        <w:rPr>
          <w:rFonts w:cstheme="minorHAnsi"/>
          <w:sz w:val="24"/>
          <w:szCs w:val="24"/>
        </w:rPr>
        <w:t>value,</w:t>
      </w:r>
      <w:r w:rsidR="00656088" w:rsidRPr="0060451F">
        <w:rPr>
          <w:rFonts w:cstheme="minorHAnsi"/>
          <w:sz w:val="24"/>
          <w:szCs w:val="24"/>
        </w:rPr>
        <w:t xml:space="preserve"> and conveying respect.   The recommendation regarding the development of high quality and universal induction and support programs has a broad and expanding base of support in the</w:t>
      </w:r>
    </w:p>
    <w:p w14:paraId="504D9EA9" w14:textId="1F0F96EF" w:rsidR="009B424C" w:rsidRDefault="00656088" w:rsidP="006B6869">
      <w:pPr>
        <w:rPr>
          <w:rFonts w:cstheme="minorHAnsi"/>
          <w:sz w:val="24"/>
          <w:szCs w:val="24"/>
        </w:rPr>
      </w:pPr>
      <w:r w:rsidRPr="0060451F">
        <w:rPr>
          <w:rFonts w:cstheme="minorHAnsi"/>
          <w:sz w:val="24"/>
          <w:szCs w:val="24"/>
        </w:rPr>
        <w:t>research as being important to reducing attrition and increasing teacher retention (</w:t>
      </w:r>
      <w:proofErr w:type="spellStart"/>
      <w:r w:rsidRPr="0060451F">
        <w:rPr>
          <w:rFonts w:cstheme="minorHAnsi"/>
          <w:sz w:val="24"/>
          <w:szCs w:val="24"/>
        </w:rPr>
        <w:t>Ronfeldt</w:t>
      </w:r>
      <w:proofErr w:type="spellEnd"/>
      <w:r w:rsidRPr="0060451F">
        <w:rPr>
          <w:rFonts w:cstheme="minorHAnsi"/>
          <w:sz w:val="24"/>
          <w:szCs w:val="24"/>
        </w:rPr>
        <w:t xml:space="preserve"> &amp; McQueen, 2017) (Smith &amp; Ingersoll, 2004).</w:t>
      </w:r>
      <w:r w:rsidR="00ED4EE8">
        <w:rPr>
          <w:rFonts w:cstheme="minorHAnsi"/>
          <w:sz w:val="24"/>
          <w:szCs w:val="24"/>
        </w:rPr>
        <w:br/>
      </w:r>
    </w:p>
    <w:p w14:paraId="04853B88" w14:textId="7F0C4EE0" w:rsidR="00AA02DF" w:rsidRPr="00ED4EE8" w:rsidRDefault="00AA02DF" w:rsidP="00AA02DF">
      <w:pPr>
        <w:jc w:val="center"/>
        <w:rPr>
          <w:rFonts w:cstheme="minorHAnsi"/>
          <w:b/>
          <w:bCs/>
          <w:i/>
          <w:iCs/>
          <w:color w:val="9E7500"/>
          <w:sz w:val="32"/>
          <w:szCs w:val="32"/>
        </w:rPr>
      </w:pPr>
      <w:r w:rsidRPr="00ED4EE8">
        <w:rPr>
          <w:rFonts w:cstheme="minorHAnsi"/>
          <w:b/>
          <w:bCs/>
          <w:i/>
          <w:iCs/>
          <w:color w:val="9E7500"/>
          <w:sz w:val="32"/>
          <w:szCs w:val="32"/>
        </w:rPr>
        <w:t>“Public schools are the heart of our community.”</w:t>
      </w:r>
    </w:p>
    <w:p w14:paraId="4A73BD8E" w14:textId="4D068C18" w:rsidR="00693FCF" w:rsidRDefault="00ED4EE8" w:rsidP="006B6869">
      <w:pPr>
        <w:rPr>
          <w:rFonts w:cstheme="minorHAnsi"/>
          <w:sz w:val="24"/>
          <w:szCs w:val="24"/>
        </w:rPr>
      </w:pPr>
      <w:r>
        <w:rPr>
          <w:rFonts w:cstheme="minorHAnsi"/>
          <w:sz w:val="24"/>
          <w:szCs w:val="24"/>
        </w:rPr>
        <w:br/>
      </w:r>
      <w:r w:rsidR="0044731C">
        <w:rPr>
          <w:rFonts w:cstheme="minorHAnsi"/>
          <w:sz w:val="24"/>
          <w:szCs w:val="24"/>
        </w:rPr>
        <w:t xml:space="preserve">There are six recommended strategies found starting on </w:t>
      </w:r>
      <w:r w:rsidR="00BA0517">
        <w:rPr>
          <w:rFonts w:cstheme="minorHAnsi"/>
          <w:sz w:val="24"/>
          <w:szCs w:val="24"/>
        </w:rPr>
        <w:t xml:space="preserve">page </w:t>
      </w:r>
      <w:r>
        <w:rPr>
          <w:rFonts w:cstheme="minorHAnsi"/>
          <w:sz w:val="24"/>
          <w:szCs w:val="24"/>
        </w:rPr>
        <w:t>6</w:t>
      </w:r>
      <w:r w:rsidR="0044731C">
        <w:rPr>
          <w:rFonts w:cstheme="minorHAnsi"/>
          <w:sz w:val="24"/>
          <w:szCs w:val="24"/>
        </w:rPr>
        <w:t xml:space="preserve"> of this document.  Each of the six strategies has multiple components or considerations.  Some </w:t>
      </w:r>
      <w:r w:rsidR="0029336D">
        <w:rPr>
          <w:rFonts w:cstheme="minorHAnsi"/>
          <w:sz w:val="24"/>
          <w:szCs w:val="24"/>
        </w:rPr>
        <w:t xml:space="preserve">of these components, if enacted, </w:t>
      </w:r>
      <w:r w:rsidR="0044731C">
        <w:rPr>
          <w:rFonts w:cstheme="minorHAnsi"/>
          <w:sz w:val="24"/>
          <w:szCs w:val="24"/>
        </w:rPr>
        <w:t>will require substantial financial resources</w:t>
      </w:r>
      <w:r w:rsidR="0029336D">
        <w:rPr>
          <w:rFonts w:cstheme="minorHAnsi"/>
          <w:sz w:val="24"/>
          <w:szCs w:val="24"/>
        </w:rPr>
        <w:t>.  Another of the strategies is</w:t>
      </w:r>
      <w:r w:rsidR="0044731C">
        <w:rPr>
          <w:rFonts w:cstheme="minorHAnsi"/>
          <w:sz w:val="24"/>
          <w:szCs w:val="24"/>
        </w:rPr>
        <w:t xml:space="preserve"> focused on gathering a more complete picture of various issues that will enable lawmakers to enact more effective solutions.  </w:t>
      </w:r>
      <w:r w:rsidR="0029336D">
        <w:rPr>
          <w:rFonts w:cstheme="minorHAnsi"/>
          <w:sz w:val="24"/>
          <w:szCs w:val="24"/>
        </w:rPr>
        <w:t>Others</w:t>
      </w:r>
      <w:r w:rsidR="0044731C">
        <w:rPr>
          <w:rFonts w:cstheme="minorHAnsi"/>
          <w:sz w:val="24"/>
          <w:szCs w:val="24"/>
        </w:rPr>
        <w:t xml:space="preserve"> </w:t>
      </w:r>
      <w:r w:rsidR="0029336D">
        <w:rPr>
          <w:rFonts w:cstheme="minorHAnsi"/>
          <w:sz w:val="24"/>
          <w:szCs w:val="24"/>
        </w:rPr>
        <w:t>are proposed to</w:t>
      </w:r>
      <w:r w:rsidR="0044731C">
        <w:rPr>
          <w:rFonts w:cstheme="minorHAnsi"/>
          <w:sz w:val="24"/>
          <w:szCs w:val="24"/>
        </w:rPr>
        <w:t xml:space="preserve"> help clarify </w:t>
      </w:r>
      <w:r w:rsidR="0029336D">
        <w:rPr>
          <w:rFonts w:cstheme="minorHAnsi"/>
          <w:sz w:val="24"/>
          <w:szCs w:val="24"/>
        </w:rPr>
        <w:t>and streamline areas of the profession that have become convoluted through years of evolution in process and practice, and still others are intended to ensure equitable access to excellent programs, make opaque systems more transparent and accessible, and to stem the tide of negativity so that Kentucky citizens will recognize that public schools are at the heart of our communities and are the primary engine</w:t>
      </w:r>
      <w:r w:rsidR="00442016">
        <w:rPr>
          <w:rFonts w:cstheme="minorHAnsi"/>
          <w:sz w:val="24"/>
          <w:szCs w:val="24"/>
        </w:rPr>
        <w:t xml:space="preserve"> </w:t>
      </w:r>
      <w:r w:rsidR="0029336D">
        <w:rPr>
          <w:rFonts w:cstheme="minorHAnsi"/>
          <w:sz w:val="24"/>
          <w:szCs w:val="24"/>
        </w:rPr>
        <w:t>for economic growth, upward mobility, and social stability.  Like an athletic team in a rebuilding year, it may take some time and effort to get some wins, but once it begins to happen, potential teachers currently in our schools a</w:t>
      </w:r>
      <w:r w:rsidR="009B424C">
        <w:rPr>
          <w:rFonts w:cstheme="minorHAnsi"/>
          <w:sz w:val="24"/>
          <w:szCs w:val="24"/>
        </w:rPr>
        <w:t>nd already in our workforces will realize that being a teacher is something important and respected, and they will want to be a part of it.</w:t>
      </w:r>
    </w:p>
    <w:p w14:paraId="2E603688" w14:textId="77777777" w:rsidR="00AA02DF" w:rsidRDefault="00AA02DF">
      <w:pPr>
        <w:rPr>
          <w:rFonts w:cstheme="minorHAnsi"/>
          <w:b/>
          <w:bCs/>
          <w:color w:val="4472C4" w:themeColor="accent1"/>
          <w:sz w:val="28"/>
          <w:szCs w:val="28"/>
        </w:rPr>
      </w:pPr>
    </w:p>
    <w:p w14:paraId="1322DDBE" w14:textId="3B3D8B75" w:rsidR="00E86ABB" w:rsidRPr="004625A8" w:rsidRDefault="00E86ABB">
      <w:pPr>
        <w:rPr>
          <w:rFonts w:cstheme="minorHAnsi"/>
          <w:b/>
          <w:bCs/>
          <w:color w:val="4472C4" w:themeColor="accent1"/>
          <w:sz w:val="16"/>
          <w:szCs w:val="16"/>
        </w:rPr>
      </w:pPr>
      <w:r w:rsidRPr="00ED4EE8">
        <w:rPr>
          <w:rFonts w:cstheme="minorHAnsi"/>
          <w:b/>
          <w:bCs/>
          <w:color w:val="4472C4" w:themeColor="accent1"/>
          <w:sz w:val="40"/>
          <w:szCs w:val="40"/>
        </w:rPr>
        <w:t xml:space="preserve">Structure of </w:t>
      </w:r>
      <w:r w:rsidR="0020786E" w:rsidRPr="00ED4EE8">
        <w:rPr>
          <w:rFonts w:cstheme="minorHAnsi"/>
          <w:b/>
          <w:bCs/>
          <w:color w:val="4472C4" w:themeColor="accent1"/>
          <w:sz w:val="40"/>
          <w:szCs w:val="40"/>
        </w:rPr>
        <w:t>Coalition to Sustain the Education Professio</w:t>
      </w:r>
      <w:r w:rsidR="004625A8">
        <w:rPr>
          <w:rFonts w:cstheme="minorHAnsi"/>
          <w:b/>
          <w:bCs/>
          <w:color w:val="4472C4" w:themeColor="accent1"/>
          <w:sz w:val="40"/>
          <w:szCs w:val="40"/>
        </w:rPr>
        <w:t>n</w:t>
      </w:r>
      <w:r w:rsidR="004625A8">
        <w:rPr>
          <w:rFonts w:cstheme="minorHAnsi"/>
          <w:b/>
          <w:bCs/>
          <w:color w:val="4472C4" w:themeColor="accent1"/>
          <w:sz w:val="40"/>
          <w:szCs w:val="40"/>
        </w:rPr>
        <w:br/>
      </w:r>
      <w:r w:rsidR="004625A8">
        <w:rPr>
          <w:rFonts w:cstheme="minorHAnsi"/>
          <w:b/>
          <w:bCs/>
          <w:noProof/>
          <w:color w:val="4472C4" w:themeColor="accent1"/>
          <w:sz w:val="44"/>
          <w:szCs w:val="44"/>
        </w:rPr>
        <mc:AlternateContent>
          <mc:Choice Requires="wps">
            <w:drawing>
              <wp:anchor distT="0" distB="0" distL="114300" distR="114300" simplePos="0" relativeHeight="251675648" behindDoc="0" locked="0" layoutInCell="1" allowOverlap="1" wp14:anchorId="431BEDB5" wp14:editId="217B094E">
                <wp:simplePos x="0" y="0"/>
                <wp:positionH relativeFrom="column">
                  <wp:posOffset>0</wp:posOffset>
                </wp:positionH>
                <wp:positionV relativeFrom="paragraph">
                  <wp:posOffset>668655</wp:posOffset>
                </wp:positionV>
                <wp:extent cx="5794513"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7945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3891AD" id="Straight Connector 1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52.65pt" to="456.2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" strokecolor="#4472c4 [3204]" strokeweight=".5pt">
                <v:stroke joinstyle="miter"/>
              </v:line>
            </w:pict>
          </mc:Fallback>
        </mc:AlternateContent>
      </w:r>
      <w:r w:rsidRPr="00ED4EE8">
        <w:rPr>
          <w:rFonts w:cstheme="minorHAnsi"/>
          <w:b/>
          <w:bCs/>
          <w:color w:val="4472C4" w:themeColor="accent1"/>
          <w:sz w:val="40"/>
          <w:szCs w:val="40"/>
        </w:rPr>
        <w:t xml:space="preserve"> </w:t>
      </w:r>
    </w:p>
    <w:p w14:paraId="3237A8E3" w14:textId="0EB48DB1" w:rsidR="004A75F3" w:rsidRDefault="0020786E">
      <w:pPr>
        <w:rPr>
          <w:rFonts w:cstheme="minorHAnsi"/>
          <w:sz w:val="24"/>
          <w:szCs w:val="24"/>
        </w:rPr>
      </w:pPr>
      <w:r>
        <w:rPr>
          <w:rFonts w:cstheme="minorHAnsi"/>
          <w:sz w:val="24"/>
          <w:szCs w:val="24"/>
        </w:rPr>
        <w:t>As noted above, the Coalition to Sustain the Education Profession is guided by a steering committee composed of leaders from business,</w:t>
      </w:r>
      <w:r w:rsidR="004A75F3">
        <w:rPr>
          <w:rFonts w:cstheme="minorHAnsi"/>
          <w:sz w:val="24"/>
          <w:szCs w:val="24"/>
        </w:rPr>
        <w:t xml:space="preserve"> labor,</w:t>
      </w:r>
      <w:r>
        <w:rPr>
          <w:rFonts w:cstheme="minorHAnsi"/>
          <w:sz w:val="24"/>
          <w:szCs w:val="24"/>
        </w:rPr>
        <w:t xml:space="preserve"> education, and government.  The Coalition is co-chaired by two highly respected school district superintendents and structured across three distinct areas of focus; one focus area is teacher retention, another is teacher recruitment, and the other is marketing, each with a Focus Area chairperson(s).  The Teacher Retention focus area is further divided into</w:t>
      </w:r>
      <w:r w:rsidR="004A75F3">
        <w:rPr>
          <w:rFonts w:cstheme="minorHAnsi"/>
          <w:sz w:val="24"/>
          <w:szCs w:val="24"/>
        </w:rPr>
        <w:t xml:space="preserve"> the following</w:t>
      </w:r>
      <w:r>
        <w:rPr>
          <w:rFonts w:cstheme="minorHAnsi"/>
          <w:sz w:val="24"/>
          <w:szCs w:val="24"/>
        </w:rPr>
        <w:t xml:space="preserve"> four task forces each led by </w:t>
      </w:r>
      <w:r w:rsidR="004A75F3">
        <w:rPr>
          <w:rFonts w:cstheme="minorHAnsi"/>
          <w:sz w:val="24"/>
          <w:szCs w:val="24"/>
        </w:rPr>
        <w:t>one or more chairpersons</w:t>
      </w:r>
      <w:r>
        <w:rPr>
          <w:rFonts w:cstheme="minorHAnsi"/>
          <w:sz w:val="24"/>
          <w:szCs w:val="24"/>
        </w:rPr>
        <w:t xml:space="preserve">: </w:t>
      </w:r>
      <w:r w:rsidR="004A75F3">
        <w:rPr>
          <w:rFonts w:cstheme="minorHAnsi"/>
          <w:sz w:val="24"/>
          <w:szCs w:val="24"/>
        </w:rPr>
        <w:t>Compensation &amp; Benefits, Working Conditions, Incentives, and Structures and Supports.  The Teacher Recruitment focus area is also divided into four task forces: Financial Incentives, Certification, Pipeline Opportunities, and Recruitment Funding.  The final focus area, Marketing, has a single, stand-alone task force of the same name and will tailor</w:t>
      </w:r>
      <w:r w:rsidR="0075366A">
        <w:rPr>
          <w:rFonts w:cstheme="minorHAnsi"/>
          <w:sz w:val="24"/>
          <w:szCs w:val="24"/>
        </w:rPr>
        <w:t xml:space="preserve"> </w:t>
      </w:r>
      <w:r w:rsidR="00211D4D">
        <w:rPr>
          <w:rFonts w:cstheme="minorHAnsi"/>
          <w:sz w:val="24"/>
          <w:szCs w:val="24"/>
        </w:rPr>
        <w:t>most of</w:t>
      </w:r>
      <w:r w:rsidR="004A75F3">
        <w:rPr>
          <w:rFonts w:cstheme="minorHAnsi"/>
          <w:sz w:val="24"/>
          <w:szCs w:val="24"/>
        </w:rPr>
        <w:t xml:space="preserve"> their work </w:t>
      </w:r>
      <w:r w:rsidR="0075366A">
        <w:rPr>
          <w:rFonts w:cstheme="minorHAnsi"/>
          <w:sz w:val="24"/>
          <w:szCs w:val="24"/>
        </w:rPr>
        <w:t>based on</w:t>
      </w:r>
      <w:r w:rsidR="004A75F3">
        <w:rPr>
          <w:rFonts w:cstheme="minorHAnsi"/>
          <w:sz w:val="24"/>
          <w:szCs w:val="24"/>
        </w:rPr>
        <w:t xml:space="preserve"> the recommendations of the task forces of the other focus areas.</w:t>
      </w:r>
    </w:p>
    <w:p w14:paraId="73C4AF46" w14:textId="27693594" w:rsidR="0075366A" w:rsidRDefault="004A75F3">
      <w:pPr>
        <w:rPr>
          <w:rFonts w:cstheme="minorHAnsi"/>
          <w:sz w:val="24"/>
          <w:szCs w:val="24"/>
        </w:rPr>
      </w:pPr>
      <w:r>
        <w:rPr>
          <w:rFonts w:cstheme="minorHAnsi"/>
          <w:sz w:val="24"/>
          <w:szCs w:val="24"/>
        </w:rPr>
        <w:lastRenderedPageBreak/>
        <w:t xml:space="preserve">The make-up of the task forces includes current practicing teachers, school and district leaders and administrators, representatives of state agencies (Kentucky Department of Education, Council on Post-Secondary Education, Kentucky Higher Education Assistance Authority), </w:t>
      </w:r>
      <w:r w:rsidR="0075366A">
        <w:rPr>
          <w:rFonts w:cstheme="minorHAnsi"/>
          <w:sz w:val="24"/>
          <w:szCs w:val="24"/>
        </w:rPr>
        <w:t>and leaders of several Kentucky college and university teacher preparation</w:t>
      </w:r>
      <w:r>
        <w:rPr>
          <w:rFonts w:cstheme="minorHAnsi"/>
          <w:sz w:val="24"/>
          <w:szCs w:val="24"/>
        </w:rPr>
        <w:t xml:space="preserve"> </w:t>
      </w:r>
      <w:r w:rsidR="0075366A">
        <w:rPr>
          <w:rFonts w:cstheme="minorHAnsi"/>
          <w:sz w:val="24"/>
          <w:szCs w:val="24"/>
        </w:rPr>
        <w:t>programs.  The members of the overall Coalition and the task forces are geographically diverse to gather input from across the state.</w:t>
      </w:r>
    </w:p>
    <w:p w14:paraId="0506DF01" w14:textId="2B96B31F" w:rsidR="0020786E" w:rsidRDefault="0075366A">
      <w:pPr>
        <w:rPr>
          <w:rFonts w:cstheme="minorHAnsi"/>
          <w:sz w:val="24"/>
          <w:szCs w:val="24"/>
        </w:rPr>
      </w:pPr>
      <w:r>
        <w:rPr>
          <w:rFonts w:cstheme="minorHAnsi"/>
          <w:sz w:val="24"/>
          <w:szCs w:val="24"/>
        </w:rPr>
        <w:t xml:space="preserve">The overall Coalition is coordinated and supported by the </w:t>
      </w:r>
      <w:r w:rsidR="00ED4EE8">
        <w:rPr>
          <w:rFonts w:cstheme="minorHAnsi"/>
          <w:sz w:val="24"/>
          <w:szCs w:val="24"/>
        </w:rPr>
        <w:t>e</w:t>
      </w:r>
      <w:r>
        <w:rPr>
          <w:rFonts w:cstheme="minorHAnsi"/>
          <w:sz w:val="24"/>
          <w:szCs w:val="24"/>
        </w:rPr>
        <w:t xml:space="preserve">xecutive </w:t>
      </w:r>
      <w:r w:rsidR="00ED4EE8">
        <w:rPr>
          <w:rFonts w:cstheme="minorHAnsi"/>
          <w:sz w:val="24"/>
          <w:szCs w:val="24"/>
        </w:rPr>
        <w:t>d</w:t>
      </w:r>
      <w:r>
        <w:rPr>
          <w:rFonts w:cstheme="minorHAnsi"/>
          <w:sz w:val="24"/>
          <w:szCs w:val="24"/>
        </w:rPr>
        <w:t>irector of the Kentucky Association of School Administrators with assistance from several KASA staff members.</w:t>
      </w:r>
      <w:r w:rsidR="004A75F3">
        <w:rPr>
          <w:rFonts w:cstheme="minorHAnsi"/>
          <w:sz w:val="24"/>
          <w:szCs w:val="24"/>
        </w:rPr>
        <w:t xml:space="preserve"> </w:t>
      </w:r>
    </w:p>
    <w:p w14:paraId="341BD8E1" w14:textId="3451EFEA" w:rsidR="0075366A" w:rsidRPr="0020786E" w:rsidRDefault="0075366A">
      <w:pPr>
        <w:rPr>
          <w:rFonts w:cstheme="minorHAnsi"/>
          <w:sz w:val="24"/>
          <w:szCs w:val="24"/>
        </w:rPr>
      </w:pPr>
      <w:r w:rsidRPr="00711712">
        <w:rPr>
          <w:rFonts w:cstheme="minorHAnsi"/>
          <w:sz w:val="24"/>
          <w:szCs w:val="24"/>
        </w:rPr>
        <w:t xml:space="preserve">A complete list of Coalition members and support staff </w:t>
      </w:r>
      <w:proofErr w:type="gramStart"/>
      <w:r w:rsidRPr="00711712">
        <w:rPr>
          <w:rFonts w:cstheme="minorHAnsi"/>
          <w:sz w:val="24"/>
          <w:szCs w:val="24"/>
        </w:rPr>
        <w:t xml:space="preserve">is located </w:t>
      </w:r>
      <w:r w:rsidR="00AA02DF" w:rsidRPr="00711712">
        <w:rPr>
          <w:rFonts w:cstheme="minorHAnsi"/>
          <w:sz w:val="24"/>
          <w:szCs w:val="24"/>
        </w:rPr>
        <w:t>in</w:t>
      </w:r>
      <w:proofErr w:type="gramEnd"/>
      <w:r w:rsidR="00AA02DF" w:rsidRPr="00711712">
        <w:rPr>
          <w:rFonts w:cstheme="minorHAnsi"/>
          <w:sz w:val="24"/>
          <w:szCs w:val="24"/>
        </w:rPr>
        <w:t xml:space="preserve"> Appendix A on </w:t>
      </w:r>
      <w:r w:rsidR="00AA02DF" w:rsidRPr="00154E96">
        <w:rPr>
          <w:rFonts w:cstheme="minorHAnsi"/>
          <w:sz w:val="24"/>
          <w:szCs w:val="24"/>
        </w:rPr>
        <w:t>page</w:t>
      </w:r>
      <w:r w:rsidR="004944BB" w:rsidRPr="00154E96">
        <w:rPr>
          <w:rFonts w:cstheme="minorHAnsi"/>
          <w:sz w:val="24"/>
          <w:szCs w:val="24"/>
        </w:rPr>
        <w:t xml:space="preserve"> 25</w:t>
      </w:r>
      <w:r w:rsidRPr="00711712">
        <w:rPr>
          <w:rFonts w:cstheme="minorHAnsi"/>
          <w:sz w:val="24"/>
          <w:szCs w:val="24"/>
        </w:rPr>
        <w:t>.</w:t>
      </w:r>
      <w:r>
        <w:rPr>
          <w:rFonts w:cstheme="minorHAnsi"/>
          <w:sz w:val="24"/>
          <w:szCs w:val="24"/>
        </w:rPr>
        <w:t xml:space="preserve"> </w:t>
      </w:r>
    </w:p>
    <w:p w14:paraId="49B6B8DB" w14:textId="77777777" w:rsidR="00ED4EE8" w:rsidRDefault="00ED4EE8">
      <w:pPr>
        <w:rPr>
          <w:rFonts w:cstheme="minorHAnsi"/>
          <w:b/>
          <w:bCs/>
          <w:color w:val="4472C4" w:themeColor="accent1"/>
          <w:sz w:val="28"/>
          <w:szCs w:val="28"/>
        </w:rPr>
      </w:pPr>
    </w:p>
    <w:p w14:paraId="619DB2B6" w14:textId="4BA25624" w:rsidR="00E86ABB" w:rsidRPr="004625A8" w:rsidRDefault="00E86ABB">
      <w:pPr>
        <w:rPr>
          <w:rFonts w:cstheme="minorHAnsi"/>
          <w:b/>
          <w:bCs/>
          <w:color w:val="4472C4" w:themeColor="accent1"/>
          <w:sz w:val="16"/>
          <w:szCs w:val="16"/>
        </w:rPr>
      </w:pPr>
      <w:r w:rsidRPr="00ED4EE8">
        <w:rPr>
          <w:rFonts w:cstheme="minorHAnsi"/>
          <w:b/>
          <w:bCs/>
          <w:color w:val="4472C4" w:themeColor="accent1"/>
          <w:sz w:val="40"/>
          <w:szCs w:val="40"/>
        </w:rPr>
        <w:t>Recommended Strategies</w:t>
      </w:r>
      <w:r w:rsidR="00374DBB" w:rsidRPr="00ED4EE8">
        <w:rPr>
          <w:rFonts w:cstheme="minorHAnsi"/>
          <w:b/>
          <w:bCs/>
          <w:color w:val="4472C4" w:themeColor="accent1"/>
          <w:sz w:val="40"/>
          <w:szCs w:val="40"/>
        </w:rPr>
        <w:t xml:space="preserve"> from Task Forces</w:t>
      </w:r>
      <w:r w:rsidR="004625A8">
        <w:rPr>
          <w:rFonts w:cstheme="minorHAnsi"/>
          <w:b/>
          <w:bCs/>
          <w:color w:val="4472C4" w:themeColor="accent1"/>
          <w:sz w:val="40"/>
          <w:szCs w:val="40"/>
        </w:rPr>
        <w:br/>
      </w:r>
      <w:r w:rsidR="004625A8" w:rsidRPr="004625A8">
        <w:rPr>
          <w:rFonts w:cstheme="minorHAnsi"/>
          <w:b/>
          <w:bCs/>
          <w:noProof/>
          <w:color w:val="4472C4" w:themeColor="accent1"/>
          <w:sz w:val="18"/>
          <w:szCs w:val="18"/>
        </w:rPr>
        <mc:AlternateContent>
          <mc:Choice Requires="wps">
            <w:drawing>
              <wp:anchor distT="0" distB="0" distL="114300" distR="114300" simplePos="0" relativeHeight="251677696" behindDoc="0" locked="0" layoutInCell="1" allowOverlap="1" wp14:anchorId="2DCF7C9E" wp14:editId="0BEC9590">
                <wp:simplePos x="0" y="0"/>
                <wp:positionH relativeFrom="column">
                  <wp:posOffset>0</wp:posOffset>
                </wp:positionH>
                <wp:positionV relativeFrom="paragraph">
                  <wp:posOffset>334645</wp:posOffset>
                </wp:positionV>
                <wp:extent cx="5794513"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57945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89452A" id="Straight Connector 1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26.35pt" to="456.2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" strokecolor="#4472c4 [3204]" strokeweight=".5pt">
                <v:stroke joinstyle="miter"/>
              </v:line>
            </w:pict>
          </mc:Fallback>
        </mc:AlternateContent>
      </w:r>
    </w:p>
    <w:p w14:paraId="2F4013BF" w14:textId="2FAC8F81" w:rsidR="0075366A" w:rsidRPr="0020786E" w:rsidRDefault="0075366A" w:rsidP="0075366A">
      <w:pPr>
        <w:rPr>
          <w:rFonts w:cstheme="minorHAnsi"/>
          <w:sz w:val="24"/>
          <w:szCs w:val="24"/>
        </w:rPr>
      </w:pPr>
      <w:r w:rsidRPr="0020786E">
        <w:rPr>
          <w:rFonts w:cstheme="minorHAnsi"/>
          <w:sz w:val="24"/>
          <w:szCs w:val="24"/>
        </w:rPr>
        <w:t xml:space="preserve">The task forces met multiple times during the month of November 2022 to address the charges developed by Coalition </w:t>
      </w:r>
      <w:r w:rsidR="00AA7544">
        <w:rPr>
          <w:rFonts w:cstheme="minorHAnsi"/>
          <w:sz w:val="24"/>
          <w:szCs w:val="24"/>
        </w:rPr>
        <w:t>chairs with assistance of the task force chairs</w:t>
      </w:r>
      <w:r w:rsidRPr="0020786E">
        <w:rPr>
          <w:rFonts w:cstheme="minorHAnsi"/>
          <w:sz w:val="24"/>
          <w:szCs w:val="24"/>
        </w:rPr>
        <w:t xml:space="preserve">.  Their task was to generate recommendations addressing their area of focus.  Once the task forces completed this initial work, the recommendations were submitted to Coalition </w:t>
      </w:r>
      <w:r>
        <w:rPr>
          <w:rFonts w:cstheme="minorHAnsi"/>
          <w:sz w:val="24"/>
          <w:szCs w:val="24"/>
        </w:rPr>
        <w:t>coordinators</w:t>
      </w:r>
      <w:r w:rsidRPr="0020786E">
        <w:rPr>
          <w:rFonts w:cstheme="minorHAnsi"/>
          <w:sz w:val="24"/>
          <w:szCs w:val="24"/>
        </w:rPr>
        <w:t xml:space="preserve"> who compiled and reviewed them with the chairpersons of each focus area to develop a list of priorities to present to the Steering Committee to seek further input and direction.</w:t>
      </w:r>
      <w:r>
        <w:rPr>
          <w:rFonts w:cstheme="minorHAnsi"/>
          <w:sz w:val="24"/>
          <w:szCs w:val="24"/>
        </w:rPr>
        <w:t xml:space="preserve">  The full reports</w:t>
      </w:r>
      <w:r w:rsidR="00AA7544">
        <w:rPr>
          <w:rFonts w:cstheme="minorHAnsi"/>
          <w:sz w:val="24"/>
          <w:szCs w:val="24"/>
        </w:rPr>
        <w:t xml:space="preserve">, </w:t>
      </w:r>
      <w:r>
        <w:rPr>
          <w:rFonts w:cstheme="minorHAnsi"/>
          <w:sz w:val="24"/>
          <w:szCs w:val="24"/>
        </w:rPr>
        <w:t xml:space="preserve">submitted by each task force </w:t>
      </w:r>
      <w:r w:rsidR="002B1584">
        <w:rPr>
          <w:rFonts w:cstheme="minorHAnsi"/>
          <w:sz w:val="24"/>
          <w:szCs w:val="24"/>
        </w:rPr>
        <w:t>chairperson,</w:t>
      </w:r>
      <w:r w:rsidR="00AA7544">
        <w:rPr>
          <w:rFonts w:cstheme="minorHAnsi"/>
          <w:sz w:val="24"/>
          <w:szCs w:val="24"/>
        </w:rPr>
        <w:t xml:space="preserve"> </w:t>
      </w:r>
      <w:r>
        <w:rPr>
          <w:rFonts w:cstheme="minorHAnsi"/>
          <w:sz w:val="24"/>
          <w:szCs w:val="24"/>
        </w:rPr>
        <w:t xml:space="preserve">can be found starting on </w:t>
      </w:r>
      <w:r w:rsidRPr="00154E96">
        <w:rPr>
          <w:rFonts w:cstheme="minorHAnsi"/>
          <w:sz w:val="24"/>
          <w:szCs w:val="24"/>
        </w:rPr>
        <w:t xml:space="preserve">page </w:t>
      </w:r>
      <w:r w:rsidR="004944BB">
        <w:rPr>
          <w:rFonts w:cstheme="minorHAnsi"/>
          <w:sz w:val="24"/>
          <w:szCs w:val="24"/>
        </w:rPr>
        <w:t>12</w:t>
      </w:r>
      <w:r w:rsidR="00AA7544" w:rsidRPr="009D6C7E">
        <w:rPr>
          <w:rFonts w:cstheme="minorHAnsi"/>
          <w:sz w:val="24"/>
          <w:szCs w:val="24"/>
        </w:rPr>
        <w:t>.</w:t>
      </w:r>
    </w:p>
    <w:p w14:paraId="677694C5" w14:textId="2C11A71C" w:rsidR="0075366A" w:rsidRPr="0075366A" w:rsidRDefault="00411C43" w:rsidP="0075366A">
      <w:pPr>
        <w:rPr>
          <w:rFonts w:cstheme="minorHAnsi"/>
          <w:sz w:val="24"/>
          <w:szCs w:val="24"/>
        </w:rPr>
      </w:pPr>
      <w:r>
        <w:rPr>
          <w:rFonts w:cstheme="minorHAnsi"/>
          <w:sz w:val="24"/>
          <w:szCs w:val="24"/>
        </w:rPr>
        <w:t xml:space="preserve">Though the task force charges were designed to be distinct, similar recommendations were often made by more than one group.  Instead of listing the recommendations as attributed to a particular task force, each recommendation is notated to describe if it addresses the area of teacher retention, teacher recruitment, or a combination of both.  Strategies that are not on the recommended list </w:t>
      </w:r>
      <w:r w:rsidR="003851E2">
        <w:rPr>
          <w:rFonts w:cstheme="minorHAnsi"/>
          <w:sz w:val="24"/>
          <w:szCs w:val="24"/>
        </w:rPr>
        <w:t>in</w:t>
      </w:r>
      <w:r>
        <w:rPr>
          <w:rFonts w:cstheme="minorHAnsi"/>
          <w:sz w:val="24"/>
          <w:szCs w:val="24"/>
        </w:rPr>
        <w:t xml:space="preserve"> this report may by longer term strategies requiring more studies and will be considered throughout the next year. </w:t>
      </w:r>
    </w:p>
    <w:p w14:paraId="050F6571" w14:textId="77777777" w:rsidR="00442016" w:rsidRDefault="00442016" w:rsidP="0075366A">
      <w:pPr>
        <w:rPr>
          <w:rFonts w:cstheme="minorHAnsi"/>
          <w:b/>
          <w:bCs/>
          <w:color w:val="C00000"/>
          <w:sz w:val="32"/>
          <w:szCs w:val="32"/>
        </w:rPr>
      </w:pPr>
    </w:p>
    <w:p w14:paraId="5C3834F3" w14:textId="6F149E72" w:rsidR="0075366A" w:rsidRPr="00A7253B" w:rsidRDefault="00411C43" w:rsidP="0075366A">
      <w:pPr>
        <w:rPr>
          <w:rFonts w:cstheme="minorHAnsi"/>
          <w:b/>
          <w:bCs/>
          <w:sz w:val="24"/>
          <w:szCs w:val="24"/>
        </w:rPr>
      </w:pPr>
      <w:r w:rsidRPr="00ED4EE8">
        <w:rPr>
          <w:rFonts w:cstheme="minorHAnsi"/>
          <w:b/>
          <w:bCs/>
          <w:color w:val="C00000"/>
          <w:sz w:val="32"/>
          <w:szCs w:val="32"/>
        </w:rPr>
        <w:t xml:space="preserve">Strategy 1: </w:t>
      </w:r>
      <w:r w:rsidR="0075366A" w:rsidRPr="00ED4EE8">
        <w:rPr>
          <w:rFonts w:cstheme="minorHAnsi"/>
          <w:b/>
          <w:bCs/>
          <w:color w:val="C00000"/>
          <w:sz w:val="32"/>
          <w:szCs w:val="32"/>
        </w:rPr>
        <w:t>Comprehensive study of the state of Kentucky Education</w:t>
      </w:r>
      <w:r w:rsidRPr="00ED4EE8">
        <w:rPr>
          <w:rFonts w:cstheme="minorHAnsi"/>
          <w:b/>
          <w:bCs/>
          <w:color w:val="002060"/>
          <w:sz w:val="32"/>
          <w:szCs w:val="32"/>
        </w:rPr>
        <w:t xml:space="preserve"> </w:t>
      </w:r>
      <w:r w:rsidR="003851E2" w:rsidRPr="00ED4EE8">
        <w:rPr>
          <w:rFonts w:cstheme="minorHAnsi"/>
          <w:b/>
          <w:bCs/>
          <w:color w:val="002060"/>
          <w:sz w:val="32"/>
          <w:szCs w:val="32"/>
        </w:rPr>
        <w:t xml:space="preserve">  </w:t>
      </w:r>
      <w:r w:rsidR="00AA02DF">
        <w:rPr>
          <w:rFonts w:cstheme="minorHAnsi"/>
          <w:b/>
          <w:bCs/>
          <w:sz w:val="24"/>
          <w:szCs w:val="24"/>
        </w:rPr>
        <w:br/>
      </w:r>
      <w:r w:rsidR="003851E2" w:rsidRPr="00ED4EE8">
        <w:rPr>
          <w:rFonts w:cstheme="minorHAnsi"/>
          <w:b/>
          <w:bCs/>
          <w:color w:val="808080" w:themeColor="background1" w:themeShade="80"/>
          <w:sz w:val="28"/>
          <w:szCs w:val="28"/>
        </w:rPr>
        <w:t>[</w:t>
      </w:r>
      <w:r w:rsidRPr="00ED4EE8">
        <w:rPr>
          <w:rFonts w:cstheme="minorHAnsi"/>
          <w:b/>
          <w:bCs/>
          <w:color w:val="808080" w:themeColor="background1" w:themeShade="80"/>
          <w:sz w:val="28"/>
          <w:szCs w:val="28"/>
        </w:rPr>
        <w:t>Retention and Recruitment</w:t>
      </w:r>
      <w:r w:rsidR="003851E2" w:rsidRPr="00ED4EE8">
        <w:rPr>
          <w:rFonts w:cstheme="minorHAnsi"/>
          <w:b/>
          <w:bCs/>
          <w:color w:val="808080" w:themeColor="background1" w:themeShade="80"/>
          <w:sz w:val="28"/>
          <w:szCs w:val="28"/>
        </w:rPr>
        <w:t>]</w:t>
      </w:r>
    </w:p>
    <w:p w14:paraId="2487D882" w14:textId="1F9F521E" w:rsidR="00411C43" w:rsidRPr="0020786E" w:rsidRDefault="00411C43" w:rsidP="0075366A">
      <w:pPr>
        <w:rPr>
          <w:rFonts w:cstheme="minorHAnsi"/>
          <w:sz w:val="24"/>
          <w:szCs w:val="24"/>
        </w:rPr>
      </w:pPr>
      <w:r>
        <w:rPr>
          <w:rFonts w:cstheme="minorHAnsi"/>
          <w:sz w:val="24"/>
          <w:szCs w:val="24"/>
        </w:rPr>
        <w:t xml:space="preserve">The 2023 General Assembly should direct the </w:t>
      </w:r>
      <w:r w:rsidR="007F1F1E">
        <w:rPr>
          <w:rFonts w:cstheme="minorHAnsi"/>
          <w:sz w:val="24"/>
          <w:szCs w:val="24"/>
        </w:rPr>
        <w:t xml:space="preserve">Office of Education Accountability </w:t>
      </w:r>
      <w:r>
        <w:rPr>
          <w:rFonts w:cstheme="minorHAnsi"/>
          <w:sz w:val="24"/>
          <w:szCs w:val="24"/>
        </w:rPr>
        <w:t>to c</w:t>
      </w:r>
      <w:r w:rsidR="007F1F1E">
        <w:rPr>
          <w:rFonts w:cstheme="minorHAnsi"/>
          <w:sz w:val="24"/>
          <w:szCs w:val="24"/>
        </w:rPr>
        <w:t xml:space="preserve">onduct or commission </w:t>
      </w:r>
      <w:r w:rsidR="00EB23C4">
        <w:rPr>
          <w:rFonts w:cstheme="minorHAnsi"/>
          <w:sz w:val="24"/>
          <w:szCs w:val="24"/>
        </w:rPr>
        <w:t>a</w:t>
      </w:r>
      <w:r w:rsidR="007F1F1E">
        <w:rPr>
          <w:rFonts w:cstheme="minorHAnsi"/>
          <w:sz w:val="24"/>
          <w:szCs w:val="24"/>
        </w:rPr>
        <w:t xml:space="preserve"> comprehensive</w:t>
      </w:r>
      <w:r w:rsidR="007B49D9">
        <w:rPr>
          <w:rFonts w:cstheme="minorHAnsi"/>
          <w:sz w:val="24"/>
          <w:szCs w:val="24"/>
        </w:rPr>
        <w:t xml:space="preserve"> mixed-method</w:t>
      </w:r>
      <w:r w:rsidR="007F1F1E">
        <w:rPr>
          <w:rFonts w:cstheme="minorHAnsi"/>
          <w:sz w:val="24"/>
          <w:szCs w:val="24"/>
        </w:rPr>
        <w:t xml:space="preserve"> study </w:t>
      </w:r>
      <w:r w:rsidR="007B49D9">
        <w:rPr>
          <w:rFonts w:cstheme="minorHAnsi"/>
          <w:sz w:val="24"/>
          <w:szCs w:val="24"/>
        </w:rPr>
        <w:t>or series of studies on</w:t>
      </w:r>
      <w:r w:rsidR="007F1F1E">
        <w:rPr>
          <w:rFonts w:cstheme="minorHAnsi"/>
          <w:sz w:val="24"/>
          <w:szCs w:val="24"/>
        </w:rPr>
        <w:t xml:space="preserve"> the state of Kentucky public education specifically addressing</w:t>
      </w:r>
      <w:r w:rsidR="007B49D9">
        <w:rPr>
          <w:rFonts w:cstheme="minorHAnsi"/>
          <w:sz w:val="24"/>
          <w:szCs w:val="24"/>
        </w:rPr>
        <w:t xml:space="preserve"> (but not limited to)</w:t>
      </w:r>
      <w:r w:rsidR="007F1F1E">
        <w:rPr>
          <w:rFonts w:cstheme="minorHAnsi"/>
          <w:sz w:val="24"/>
          <w:szCs w:val="24"/>
        </w:rPr>
        <w:t xml:space="preserve">: </w:t>
      </w:r>
    </w:p>
    <w:p w14:paraId="735426FD" w14:textId="3B897807" w:rsidR="0075366A" w:rsidRPr="0020786E" w:rsidRDefault="007F1F1E" w:rsidP="00410C6D">
      <w:pPr>
        <w:pStyle w:val="ListParagraph"/>
        <w:numPr>
          <w:ilvl w:val="0"/>
          <w:numId w:val="4"/>
        </w:numPr>
        <w:rPr>
          <w:rFonts w:cstheme="minorHAnsi"/>
          <w:sz w:val="24"/>
          <w:szCs w:val="24"/>
        </w:rPr>
      </w:pPr>
      <w:r>
        <w:rPr>
          <w:rFonts w:cstheme="minorHAnsi"/>
          <w:sz w:val="24"/>
          <w:szCs w:val="24"/>
        </w:rPr>
        <w:t>C</w:t>
      </w:r>
      <w:r w:rsidR="0075366A" w:rsidRPr="0020786E">
        <w:rPr>
          <w:rFonts w:cstheme="minorHAnsi"/>
          <w:sz w:val="24"/>
          <w:szCs w:val="24"/>
        </w:rPr>
        <w:t>urrent teachers and high school seniors in Kentucky regarding attitudes toward the teaching profession</w:t>
      </w:r>
      <w:r w:rsidR="007B49D9">
        <w:rPr>
          <w:rFonts w:cstheme="minorHAnsi"/>
          <w:sz w:val="24"/>
          <w:szCs w:val="24"/>
        </w:rPr>
        <w:t>, the reasons behind these attitudes, and possible remedies for negative attitudes.</w:t>
      </w:r>
    </w:p>
    <w:p w14:paraId="3D8E3562" w14:textId="0A0A1172" w:rsidR="006D6D5E" w:rsidRPr="006D6D5E" w:rsidRDefault="007B49D9" w:rsidP="00410C6D">
      <w:pPr>
        <w:pStyle w:val="ListParagraph"/>
        <w:numPr>
          <w:ilvl w:val="0"/>
          <w:numId w:val="5"/>
        </w:numPr>
        <w:spacing w:before="100" w:beforeAutospacing="1" w:after="100" w:afterAutospacing="1" w:line="240" w:lineRule="auto"/>
        <w:rPr>
          <w:rFonts w:ascii="Arial" w:eastAsia="Times New Roman" w:hAnsi="Arial" w:cs="Arial"/>
        </w:rPr>
      </w:pPr>
      <w:r w:rsidRPr="006D6D5E">
        <w:rPr>
          <w:rFonts w:cstheme="minorHAnsi"/>
          <w:sz w:val="24"/>
          <w:szCs w:val="24"/>
        </w:rPr>
        <w:lastRenderedPageBreak/>
        <w:t xml:space="preserve">The general </w:t>
      </w:r>
      <w:r w:rsidR="0075366A" w:rsidRPr="006D6D5E">
        <w:rPr>
          <w:rFonts w:cstheme="minorHAnsi"/>
          <w:sz w:val="24"/>
          <w:szCs w:val="24"/>
        </w:rPr>
        <w:t>population</w:t>
      </w:r>
      <w:r w:rsidRPr="006D6D5E">
        <w:rPr>
          <w:rFonts w:cstheme="minorHAnsi"/>
          <w:sz w:val="24"/>
          <w:szCs w:val="24"/>
        </w:rPr>
        <w:t xml:space="preserve"> of Kentucky</w:t>
      </w:r>
      <w:r w:rsidR="0075366A" w:rsidRPr="006D6D5E">
        <w:rPr>
          <w:rFonts w:cstheme="minorHAnsi"/>
          <w:sz w:val="24"/>
          <w:szCs w:val="24"/>
        </w:rPr>
        <w:t xml:space="preserve"> on the perception of Kentucky schools and teachers</w:t>
      </w:r>
      <w:r w:rsidRPr="006D6D5E">
        <w:rPr>
          <w:rFonts w:cstheme="minorHAnsi"/>
          <w:sz w:val="24"/>
          <w:szCs w:val="24"/>
        </w:rPr>
        <w:t>, the reason behind these perceptions, and possible remedies for negative perceptions</w:t>
      </w:r>
      <w:r w:rsidR="007F1F1E" w:rsidRPr="006D6D5E">
        <w:rPr>
          <w:rFonts w:cstheme="minorHAnsi"/>
          <w:sz w:val="24"/>
          <w:szCs w:val="24"/>
        </w:rPr>
        <w:t>.</w:t>
      </w:r>
      <w:r w:rsidR="004944BB">
        <w:rPr>
          <w:rFonts w:cstheme="minorHAnsi"/>
          <w:sz w:val="24"/>
          <w:szCs w:val="24"/>
        </w:rPr>
        <w:br/>
      </w:r>
    </w:p>
    <w:p w14:paraId="1BE789BC" w14:textId="2306238A" w:rsidR="006D6D5E" w:rsidRPr="006D6D5E" w:rsidRDefault="006D6D5E" w:rsidP="00410C6D">
      <w:pPr>
        <w:pStyle w:val="ListParagraph"/>
        <w:numPr>
          <w:ilvl w:val="0"/>
          <w:numId w:val="5"/>
        </w:numPr>
        <w:spacing w:before="100" w:beforeAutospacing="1" w:after="100" w:afterAutospacing="1" w:line="240" w:lineRule="auto"/>
        <w:rPr>
          <w:rFonts w:eastAsia="Times New Roman" w:cstheme="minorHAnsi"/>
          <w:sz w:val="24"/>
          <w:szCs w:val="24"/>
        </w:rPr>
      </w:pPr>
      <w:r w:rsidRPr="006D6D5E">
        <w:rPr>
          <w:rStyle w:val="Strong"/>
          <w:rFonts w:eastAsia="Times New Roman" w:cstheme="minorHAnsi"/>
          <w:b w:val="0"/>
          <w:bCs w:val="0"/>
          <w:sz w:val="24"/>
          <w:szCs w:val="24"/>
        </w:rPr>
        <w:t>Comprehensive wage and benefit analysis to encompass all forms of compensation - from a paycheck to a retirement check - to assess the remunerative value of a career in teaching compared to choosing other professions, including but not limited to cost-of-living comparisons among the various regions of the state, comparisons to other states - particularly those that border Kentucky, comparisons at different career stages, and a full consideration of benefits including such benefits as the Kentucky Employee Health Program.</w:t>
      </w:r>
    </w:p>
    <w:p w14:paraId="4EE000BC" w14:textId="77777777" w:rsidR="00AA02DF" w:rsidRPr="00AA02DF" w:rsidRDefault="00AA02DF" w:rsidP="00410C6D">
      <w:pPr>
        <w:pStyle w:val="ListParagraph"/>
        <w:numPr>
          <w:ilvl w:val="0"/>
          <w:numId w:val="5"/>
        </w:numPr>
        <w:spacing w:after="0" w:line="240" w:lineRule="auto"/>
        <w:rPr>
          <w:rFonts w:eastAsia="Times New Roman"/>
          <w:sz w:val="24"/>
          <w:szCs w:val="24"/>
        </w:rPr>
      </w:pPr>
      <w:r w:rsidRPr="00AA02DF">
        <w:rPr>
          <w:rFonts w:eastAsia="Times New Roman"/>
          <w:sz w:val="24"/>
          <w:szCs w:val="24"/>
        </w:rPr>
        <w:t>Analysis of teacher perceptions of the effects of legislation regarding student disciplinary and attendance policies on appropriate student conduct and how it influences teacher working conditions and job satisfaction.</w:t>
      </w:r>
    </w:p>
    <w:p w14:paraId="06CE8738" w14:textId="71816477" w:rsidR="00EB23C4" w:rsidRPr="0020786E" w:rsidRDefault="00EB23C4" w:rsidP="00410C6D">
      <w:pPr>
        <w:pStyle w:val="ListParagraph"/>
        <w:numPr>
          <w:ilvl w:val="0"/>
          <w:numId w:val="5"/>
        </w:numPr>
        <w:spacing w:after="0" w:line="240" w:lineRule="auto"/>
        <w:rPr>
          <w:rFonts w:cstheme="minorHAnsi"/>
          <w:sz w:val="24"/>
          <w:szCs w:val="24"/>
        </w:rPr>
      </w:pPr>
      <w:r>
        <w:rPr>
          <w:rFonts w:cstheme="minorHAnsi"/>
          <w:sz w:val="24"/>
          <w:szCs w:val="24"/>
        </w:rPr>
        <w:t xml:space="preserve">An investigation of the local and state revenue per pupil totals and </w:t>
      </w:r>
      <w:r w:rsidR="00DD3A81">
        <w:rPr>
          <w:rFonts w:cstheme="minorHAnsi"/>
          <w:sz w:val="24"/>
          <w:szCs w:val="24"/>
        </w:rPr>
        <w:t xml:space="preserve">revenue </w:t>
      </w:r>
      <w:r>
        <w:rPr>
          <w:rFonts w:cstheme="minorHAnsi"/>
          <w:sz w:val="24"/>
          <w:szCs w:val="24"/>
        </w:rPr>
        <w:t>mix</w:t>
      </w:r>
      <w:r w:rsidR="00DD3A81">
        <w:rPr>
          <w:rFonts w:cstheme="minorHAnsi"/>
          <w:sz w:val="24"/>
          <w:szCs w:val="24"/>
        </w:rPr>
        <w:t>es</w:t>
      </w:r>
      <w:r>
        <w:rPr>
          <w:rFonts w:cstheme="minorHAnsi"/>
          <w:sz w:val="24"/>
          <w:szCs w:val="24"/>
        </w:rPr>
        <w:t xml:space="preserve"> between Kentucky school districts and an analysis of the equitable distribution of educational funds regardless of geographic location or community wealth.</w:t>
      </w:r>
    </w:p>
    <w:p w14:paraId="0E866771" w14:textId="77777777" w:rsidR="003851E2" w:rsidRDefault="003851E2" w:rsidP="0044731C">
      <w:pPr>
        <w:pStyle w:val="ListParagraph"/>
        <w:spacing w:after="0" w:line="240" w:lineRule="auto"/>
        <w:ind w:left="0"/>
        <w:rPr>
          <w:rFonts w:cstheme="minorHAnsi"/>
          <w:sz w:val="24"/>
          <w:szCs w:val="24"/>
        </w:rPr>
      </w:pPr>
    </w:p>
    <w:p w14:paraId="0B923FD0" w14:textId="1382105C" w:rsidR="007F1B18" w:rsidRPr="00A7253B" w:rsidRDefault="00442016" w:rsidP="0044731C">
      <w:pPr>
        <w:pStyle w:val="ListParagraph"/>
        <w:spacing w:after="0" w:line="240" w:lineRule="auto"/>
        <w:ind w:left="0"/>
        <w:rPr>
          <w:rFonts w:cstheme="minorHAnsi"/>
          <w:b/>
          <w:bCs/>
          <w:sz w:val="24"/>
          <w:szCs w:val="24"/>
        </w:rPr>
      </w:pPr>
      <w:r>
        <w:rPr>
          <w:rFonts w:cstheme="minorHAnsi"/>
          <w:b/>
          <w:bCs/>
          <w:color w:val="C00000"/>
          <w:sz w:val="32"/>
          <w:szCs w:val="32"/>
        </w:rPr>
        <w:br/>
      </w:r>
      <w:r w:rsidR="007F1B18" w:rsidRPr="00442016">
        <w:rPr>
          <w:rFonts w:cstheme="minorHAnsi"/>
          <w:b/>
          <w:bCs/>
          <w:color w:val="C00000"/>
          <w:sz w:val="32"/>
          <w:szCs w:val="32"/>
        </w:rPr>
        <w:t>Strategy 2: Address teacher certification and qualification issues that impede teacher recruitment</w:t>
      </w:r>
      <w:r w:rsidRPr="00442016">
        <w:rPr>
          <w:rFonts w:cstheme="minorHAnsi"/>
          <w:b/>
          <w:bCs/>
          <w:color w:val="C00000"/>
          <w:sz w:val="32"/>
          <w:szCs w:val="32"/>
        </w:rPr>
        <w:t xml:space="preserve"> </w:t>
      </w:r>
      <w:r>
        <w:rPr>
          <w:rFonts w:cstheme="minorHAnsi"/>
          <w:b/>
          <w:bCs/>
          <w:color w:val="FF0000"/>
          <w:sz w:val="32"/>
          <w:szCs w:val="32"/>
        </w:rPr>
        <w:br/>
      </w:r>
      <w:r w:rsidR="007F1B18" w:rsidRPr="00442016">
        <w:rPr>
          <w:rFonts w:cstheme="minorHAnsi"/>
          <w:b/>
          <w:bCs/>
          <w:color w:val="808080" w:themeColor="background1" w:themeShade="80"/>
          <w:sz w:val="28"/>
          <w:szCs w:val="28"/>
        </w:rPr>
        <w:t>[Recruitment]</w:t>
      </w:r>
    </w:p>
    <w:p w14:paraId="10758B48" w14:textId="086D0B2C" w:rsidR="003B2F69" w:rsidRDefault="003B2F69" w:rsidP="0044731C">
      <w:pPr>
        <w:pStyle w:val="ListParagraph"/>
        <w:spacing w:after="0" w:line="240" w:lineRule="auto"/>
        <w:ind w:left="0"/>
        <w:rPr>
          <w:rFonts w:cstheme="minorHAnsi"/>
          <w:sz w:val="24"/>
          <w:szCs w:val="24"/>
        </w:rPr>
      </w:pPr>
    </w:p>
    <w:p w14:paraId="623C45EE" w14:textId="06E2D164" w:rsidR="00345346" w:rsidRDefault="00345346" w:rsidP="00345346">
      <w:pPr>
        <w:pStyle w:val="ListParagraph"/>
        <w:spacing w:after="0" w:line="240" w:lineRule="auto"/>
        <w:ind w:left="0"/>
        <w:rPr>
          <w:sz w:val="24"/>
          <w:szCs w:val="24"/>
        </w:rPr>
      </w:pPr>
      <w:r>
        <w:rPr>
          <w:sz w:val="24"/>
          <w:szCs w:val="24"/>
        </w:rPr>
        <w:t xml:space="preserve">The 2023 General Assembly should </w:t>
      </w:r>
      <w:r w:rsidRPr="00345346">
        <w:rPr>
          <w:sz w:val="24"/>
          <w:szCs w:val="24"/>
        </w:rPr>
        <w:t xml:space="preserve">approve a resolution encouraging </w:t>
      </w:r>
      <w:r>
        <w:rPr>
          <w:sz w:val="24"/>
          <w:szCs w:val="24"/>
        </w:rPr>
        <w:t>the appropriate agencies – primarily the Education Professional Standards Board and Kentucky colleges and universities – in their efforts to revise certain requirements related to teacher admissions, completion, and certification</w:t>
      </w:r>
      <w:r w:rsidRPr="00345346">
        <w:rPr>
          <w:sz w:val="24"/>
          <w:szCs w:val="24"/>
        </w:rPr>
        <w:t>, and to revise, clarify, and publicize ways to earn and maintain a license as a professional educator.</w:t>
      </w:r>
      <w:r>
        <w:rPr>
          <w:sz w:val="24"/>
          <w:szCs w:val="24"/>
          <w:u w:val="single"/>
        </w:rPr>
        <w:t xml:space="preserve"> </w:t>
      </w:r>
    </w:p>
    <w:p w14:paraId="6853C290" w14:textId="77777777" w:rsidR="003B2F69" w:rsidRDefault="003B2F69" w:rsidP="0044731C">
      <w:pPr>
        <w:pStyle w:val="ListParagraph"/>
        <w:spacing w:after="0" w:line="240" w:lineRule="auto"/>
        <w:ind w:left="0"/>
        <w:rPr>
          <w:rFonts w:cstheme="minorHAnsi"/>
          <w:sz w:val="24"/>
          <w:szCs w:val="24"/>
        </w:rPr>
      </w:pPr>
    </w:p>
    <w:p w14:paraId="4E106C62" w14:textId="1851AFB3" w:rsidR="003B2F69" w:rsidRDefault="003B2F69" w:rsidP="00410C6D">
      <w:pPr>
        <w:pStyle w:val="ListParagraph"/>
        <w:numPr>
          <w:ilvl w:val="0"/>
          <w:numId w:val="6"/>
        </w:numPr>
        <w:spacing w:after="0" w:line="240" w:lineRule="auto"/>
        <w:rPr>
          <w:rFonts w:cstheme="minorHAnsi"/>
          <w:sz w:val="24"/>
          <w:szCs w:val="24"/>
        </w:rPr>
      </w:pPr>
      <w:r>
        <w:rPr>
          <w:rFonts w:cstheme="minorHAnsi"/>
          <w:sz w:val="24"/>
          <w:szCs w:val="24"/>
        </w:rPr>
        <w:t xml:space="preserve">Revise or replace PRAXIS requirements and develop alternative measures to </w:t>
      </w:r>
      <w:r w:rsidR="00335AC5">
        <w:rPr>
          <w:rFonts w:cstheme="minorHAnsi"/>
          <w:sz w:val="24"/>
          <w:szCs w:val="24"/>
        </w:rPr>
        <w:t>achieve teacher certification.</w:t>
      </w:r>
    </w:p>
    <w:p w14:paraId="10CE34EE" w14:textId="6D0846BD" w:rsidR="00335AC5" w:rsidRDefault="00335AC5" w:rsidP="00410C6D">
      <w:pPr>
        <w:pStyle w:val="ListParagraph"/>
        <w:numPr>
          <w:ilvl w:val="0"/>
          <w:numId w:val="6"/>
        </w:numPr>
        <w:spacing w:after="0" w:line="240" w:lineRule="auto"/>
        <w:rPr>
          <w:rFonts w:cstheme="minorHAnsi"/>
          <w:sz w:val="24"/>
          <w:szCs w:val="24"/>
        </w:rPr>
      </w:pPr>
      <w:r>
        <w:rPr>
          <w:rFonts w:cstheme="minorHAnsi"/>
          <w:sz w:val="24"/>
          <w:szCs w:val="24"/>
        </w:rPr>
        <w:t>Develop a fair and equitable system by which a substandard Grade Point Average can be repaired for the purposes of admission to teacher education programs.</w:t>
      </w:r>
    </w:p>
    <w:p w14:paraId="718EC102" w14:textId="3D85E25B" w:rsidR="00335AC5" w:rsidRDefault="00335AC5" w:rsidP="00410C6D">
      <w:pPr>
        <w:pStyle w:val="ListParagraph"/>
        <w:numPr>
          <w:ilvl w:val="0"/>
          <w:numId w:val="6"/>
        </w:numPr>
        <w:spacing w:after="0" w:line="240" w:lineRule="auto"/>
        <w:rPr>
          <w:rFonts w:cstheme="minorHAnsi"/>
          <w:sz w:val="24"/>
          <w:szCs w:val="24"/>
        </w:rPr>
      </w:pPr>
      <w:r>
        <w:rPr>
          <w:rFonts w:cstheme="minorHAnsi"/>
          <w:sz w:val="24"/>
          <w:szCs w:val="24"/>
        </w:rPr>
        <w:t>Engage in a robust effort to encourage teacher certification reciprocity so it is much easier for teachers to transfer their certification from another state into Kentucky.</w:t>
      </w:r>
    </w:p>
    <w:p w14:paraId="719775C3" w14:textId="5A7DA92E" w:rsidR="005A4EAB" w:rsidRDefault="00335AC5" w:rsidP="00410C6D">
      <w:pPr>
        <w:pStyle w:val="ListParagraph"/>
        <w:numPr>
          <w:ilvl w:val="0"/>
          <w:numId w:val="6"/>
        </w:numPr>
        <w:rPr>
          <w:rFonts w:cstheme="minorHAnsi"/>
          <w:sz w:val="24"/>
          <w:szCs w:val="24"/>
        </w:rPr>
      </w:pPr>
      <w:r>
        <w:rPr>
          <w:rFonts w:cstheme="minorHAnsi"/>
          <w:sz w:val="24"/>
          <w:szCs w:val="24"/>
        </w:rPr>
        <w:t xml:space="preserve">Study, revise, and create </w:t>
      </w:r>
      <w:r w:rsidR="005A4EAB">
        <w:rPr>
          <w:rFonts w:cstheme="minorHAnsi"/>
          <w:sz w:val="24"/>
          <w:szCs w:val="24"/>
        </w:rPr>
        <w:t xml:space="preserve">a </w:t>
      </w:r>
      <w:r>
        <w:rPr>
          <w:rFonts w:cstheme="minorHAnsi"/>
          <w:sz w:val="24"/>
          <w:szCs w:val="24"/>
        </w:rPr>
        <w:t>comprehensive, easy to navigate</w:t>
      </w:r>
      <w:r w:rsidR="005A4EAB">
        <w:rPr>
          <w:rFonts w:cstheme="minorHAnsi"/>
          <w:sz w:val="24"/>
          <w:szCs w:val="24"/>
        </w:rPr>
        <w:t>, readily accessible system</w:t>
      </w:r>
      <w:r>
        <w:rPr>
          <w:rFonts w:cstheme="minorHAnsi"/>
          <w:sz w:val="24"/>
          <w:szCs w:val="24"/>
        </w:rPr>
        <w:t xml:space="preserve"> for </w:t>
      </w:r>
      <w:r w:rsidR="005A4EAB">
        <w:rPr>
          <w:rFonts w:cstheme="minorHAnsi"/>
          <w:sz w:val="24"/>
          <w:szCs w:val="24"/>
        </w:rPr>
        <w:t>investigating a</w:t>
      </w:r>
      <w:r>
        <w:rPr>
          <w:rFonts w:cstheme="minorHAnsi"/>
          <w:sz w:val="24"/>
          <w:szCs w:val="24"/>
        </w:rPr>
        <w:t>lternative certifications</w:t>
      </w:r>
      <w:r w:rsidR="005A4EAB">
        <w:rPr>
          <w:rFonts w:cstheme="minorHAnsi"/>
          <w:sz w:val="24"/>
          <w:szCs w:val="24"/>
        </w:rPr>
        <w:t xml:space="preserve"> and that creates a clear path with minimal confusion and overlap between agencies.</w:t>
      </w:r>
    </w:p>
    <w:p w14:paraId="1A32271D" w14:textId="77777777" w:rsidR="005A4EAB" w:rsidRDefault="005A4EAB" w:rsidP="00410C6D">
      <w:pPr>
        <w:pStyle w:val="ListParagraph"/>
        <w:numPr>
          <w:ilvl w:val="0"/>
          <w:numId w:val="6"/>
        </w:numPr>
        <w:rPr>
          <w:rFonts w:cstheme="minorHAnsi"/>
          <w:sz w:val="24"/>
          <w:szCs w:val="24"/>
        </w:rPr>
      </w:pPr>
      <w:r>
        <w:rPr>
          <w:rFonts w:cstheme="minorHAnsi"/>
          <w:sz w:val="24"/>
          <w:szCs w:val="24"/>
        </w:rPr>
        <w:t>Standardize requirements to allow an individual to obtain an alternative certification before they have a job offer from a school district, so that principals and SBDM councils can be confident that they are filling a job when they make such an offer.</w:t>
      </w:r>
    </w:p>
    <w:p w14:paraId="2570D1FE" w14:textId="77777777" w:rsidR="00914ECB" w:rsidRDefault="005A4EAB" w:rsidP="00410C6D">
      <w:pPr>
        <w:pStyle w:val="ListParagraph"/>
        <w:numPr>
          <w:ilvl w:val="0"/>
          <w:numId w:val="6"/>
        </w:numPr>
        <w:rPr>
          <w:rFonts w:cstheme="minorHAnsi"/>
          <w:sz w:val="24"/>
          <w:szCs w:val="24"/>
        </w:rPr>
      </w:pPr>
      <w:r>
        <w:rPr>
          <w:rFonts w:cstheme="minorHAnsi"/>
          <w:sz w:val="24"/>
          <w:szCs w:val="24"/>
        </w:rPr>
        <w:t>Adjust certification requirements for individuals who were certified through a traditional university teacher education program</w:t>
      </w:r>
      <w:r w:rsidR="00036BCA">
        <w:rPr>
          <w:rFonts w:cstheme="minorHAnsi"/>
          <w:sz w:val="24"/>
          <w:szCs w:val="24"/>
        </w:rPr>
        <w:t xml:space="preserve"> to enable them to fill vacant openings outside </w:t>
      </w:r>
      <w:r w:rsidR="00036BCA">
        <w:rPr>
          <w:rFonts w:cstheme="minorHAnsi"/>
          <w:sz w:val="24"/>
          <w:szCs w:val="24"/>
        </w:rPr>
        <w:lastRenderedPageBreak/>
        <w:t>their grade level or subject area that would otherwise remain vacant or be filled with an emergency or alternatively certified individual.</w:t>
      </w:r>
      <w:r>
        <w:rPr>
          <w:rFonts w:cstheme="minorHAnsi"/>
          <w:sz w:val="24"/>
          <w:szCs w:val="24"/>
        </w:rPr>
        <w:t xml:space="preserve"> </w:t>
      </w:r>
    </w:p>
    <w:p w14:paraId="6FBB1A74" w14:textId="77777777" w:rsidR="00345346" w:rsidRDefault="00345346" w:rsidP="00410C6D">
      <w:pPr>
        <w:pStyle w:val="ListParagraph"/>
        <w:numPr>
          <w:ilvl w:val="0"/>
          <w:numId w:val="6"/>
        </w:numPr>
        <w:spacing w:line="252" w:lineRule="auto"/>
        <w:rPr>
          <w:rFonts w:eastAsia="Times New Roman"/>
          <w:sz w:val="24"/>
          <w:szCs w:val="24"/>
        </w:rPr>
      </w:pPr>
      <w:r>
        <w:rPr>
          <w:rFonts w:eastAsia="Times New Roman"/>
          <w:sz w:val="24"/>
          <w:szCs w:val="24"/>
        </w:rPr>
        <w:t xml:space="preserve">Revise appropriate statutes and regulations, including the Educator’s Code of Ethics, to more clearly define acceptable personal and professional educator behaviors, and provide for clear and appropriate penalties for violating the standards </w:t>
      </w:r>
      <w:r w:rsidRPr="00345346">
        <w:rPr>
          <w:rFonts w:eastAsia="Times New Roman"/>
          <w:sz w:val="24"/>
          <w:szCs w:val="24"/>
        </w:rPr>
        <w:t>of</w:t>
      </w:r>
      <w:r>
        <w:rPr>
          <w:rFonts w:eastAsia="Times New Roman"/>
          <w:sz w:val="24"/>
          <w:szCs w:val="24"/>
          <w:u w:val="single"/>
        </w:rPr>
        <w:t xml:space="preserve"> </w:t>
      </w:r>
      <w:r>
        <w:rPr>
          <w:rFonts w:eastAsia="Times New Roman"/>
          <w:sz w:val="24"/>
          <w:szCs w:val="24"/>
        </w:rPr>
        <w:t xml:space="preserve">conduct.  Produce materials for distribution to Kentucky educators to provide clear descriptions of appropriate and inappropriate behaviors. </w:t>
      </w:r>
    </w:p>
    <w:p w14:paraId="7952D3EF" w14:textId="77777777" w:rsidR="004944BB" w:rsidRDefault="004944BB" w:rsidP="003851E2">
      <w:pPr>
        <w:pStyle w:val="ListParagraph"/>
        <w:ind w:left="0"/>
        <w:rPr>
          <w:rFonts w:cstheme="minorHAnsi"/>
          <w:b/>
          <w:bCs/>
          <w:color w:val="C00000"/>
          <w:sz w:val="32"/>
          <w:szCs w:val="32"/>
        </w:rPr>
      </w:pPr>
    </w:p>
    <w:p w14:paraId="639EC676" w14:textId="466DB202" w:rsidR="003851E2" w:rsidRDefault="00DD3A81" w:rsidP="003851E2">
      <w:pPr>
        <w:pStyle w:val="ListParagraph"/>
        <w:ind w:left="0"/>
        <w:rPr>
          <w:rFonts w:cstheme="minorHAnsi"/>
          <w:sz w:val="24"/>
          <w:szCs w:val="24"/>
        </w:rPr>
      </w:pPr>
      <w:r w:rsidRPr="00442016">
        <w:rPr>
          <w:rFonts w:cstheme="minorHAnsi"/>
          <w:b/>
          <w:bCs/>
          <w:color w:val="C00000"/>
          <w:sz w:val="32"/>
          <w:szCs w:val="32"/>
        </w:rPr>
        <w:t xml:space="preserve">Strategy </w:t>
      </w:r>
      <w:r w:rsidR="007F1B18" w:rsidRPr="00442016">
        <w:rPr>
          <w:rFonts w:cstheme="minorHAnsi"/>
          <w:b/>
          <w:bCs/>
          <w:color w:val="C00000"/>
          <w:sz w:val="32"/>
          <w:szCs w:val="32"/>
        </w:rPr>
        <w:t>3</w:t>
      </w:r>
      <w:r w:rsidRPr="00442016">
        <w:rPr>
          <w:rFonts w:cstheme="minorHAnsi"/>
          <w:b/>
          <w:bCs/>
          <w:color w:val="C00000"/>
          <w:sz w:val="32"/>
          <w:szCs w:val="32"/>
        </w:rPr>
        <w:t>: Financial incentives to aid in statewide recruiting</w:t>
      </w:r>
      <w:r w:rsidR="00036BCA" w:rsidRPr="00442016">
        <w:rPr>
          <w:rFonts w:cstheme="minorHAnsi"/>
          <w:b/>
          <w:bCs/>
          <w:color w:val="C00000"/>
          <w:sz w:val="32"/>
          <w:szCs w:val="32"/>
        </w:rPr>
        <w:t xml:space="preserve"> and retention</w:t>
      </w:r>
      <w:r w:rsidRPr="00442016">
        <w:rPr>
          <w:rFonts w:cstheme="minorHAnsi"/>
          <w:b/>
          <w:bCs/>
          <w:color w:val="C00000"/>
          <w:sz w:val="32"/>
          <w:szCs w:val="32"/>
        </w:rPr>
        <w:t xml:space="preserve"> efforts</w:t>
      </w:r>
      <w:r w:rsidR="003851E2" w:rsidRPr="00442016">
        <w:rPr>
          <w:rFonts w:cstheme="minorHAnsi"/>
          <w:b/>
          <w:bCs/>
          <w:color w:val="C00000"/>
          <w:sz w:val="32"/>
          <w:szCs w:val="32"/>
        </w:rPr>
        <w:t xml:space="preserve">. </w:t>
      </w:r>
      <w:r w:rsidR="00442016">
        <w:rPr>
          <w:rFonts w:cstheme="minorHAnsi"/>
          <w:b/>
          <w:bCs/>
          <w:color w:val="808080" w:themeColor="background1" w:themeShade="80"/>
          <w:sz w:val="24"/>
          <w:szCs w:val="24"/>
        </w:rPr>
        <w:br/>
      </w:r>
      <w:r w:rsidR="003851E2" w:rsidRPr="00442016">
        <w:rPr>
          <w:rFonts w:cstheme="minorHAnsi"/>
          <w:b/>
          <w:bCs/>
          <w:color w:val="808080" w:themeColor="background1" w:themeShade="80"/>
          <w:sz w:val="28"/>
          <w:szCs w:val="28"/>
        </w:rPr>
        <w:t>[Recruitment</w:t>
      </w:r>
      <w:r w:rsidR="00036BCA" w:rsidRPr="00442016">
        <w:rPr>
          <w:rFonts w:cstheme="minorHAnsi"/>
          <w:b/>
          <w:bCs/>
          <w:color w:val="808080" w:themeColor="background1" w:themeShade="80"/>
          <w:sz w:val="28"/>
          <w:szCs w:val="28"/>
        </w:rPr>
        <w:t xml:space="preserve"> and Retenti</w:t>
      </w:r>
      <w:r w:rsidR="00AA02DF" w:rsidRPr="00442016">
        <w:rPr>
          <w:rFonts w:cstheme="minorHAnsi"/>
          <w:b/>
          <w:bCs/>
          <w:color w:val="808080" w:themeColor="background1" w:themeShade="80"/>
          <w:sz w:val="28"/>
          <w:szCs w:val="28"/>
        </w:rPr>
        <w:t>on]</w:t>
      </w:r>
    </w:p>
    <w:p w14:paraId="7E9D2C0B" w14:textId="7151C38E" w:rsidR="00BB51E7" w:rsidRDefault="00442016" w:rsidP="003851E2">
      <w:pPr>
        <w:pStyle w:val="ListParagraph"/>
        <w:ind w:left="0"/>
        <w:rPr>
          <w:rFonts w:cstheme="minorHAnsi"/>
          <w:sz w:val="24"/>
          <w:szCs w:val="24"/>
        </w:rPr>
      </w:pPr>
      <w:r>
        <w:rPr>
          <w:rFonts w:cstheme="minorHAnsi"/>
          <w:sz w:val="24"/>
          <w:szCs w:val="24"/>
        </w:rPr>
        <w:br/>
      </w:r>
      <w:r w:rsidR="00036BCA">
        <w:rPr>
          <w:rFonts w:cstheme="minorHAnsi"/>
          <w:sz w:val="24"/>
          <w:szCs w:val="24"/>
        </w:rPr>
        <w:t>The 2023 General Assembly should allocate funds to create financial incentives to attract new teachers into the profession and to retain teachers in our schools.</w:t>
      </w:r>
    </w:p>
    <w:p w14:paraId="24814A8F" w14:textId="0F162705" w:rsidR="00036BCA" w:rsidRDefault="00036BCA" w:rsidP="003851E2">
      <w:pPr>
        <w:pStyle w:val="ListParagraph"/>
        <w:ind w:left="0"/>
        <w:rPr>
          <w:rFonts w:cstheme="minorHAnsi"/>
          <w:sz w:val="24"/>
          <w:szCs w:val="24"/>
        </w:rPr>
      </w:pPr>
    </w:p>
    <w:p w14:paraId="5FE3A0D7" w14:textId="473DDCDC" w:rsidR="00036BCA" w:rsidRDefault="00036BCA" w:rsidP="00410C6D">
      <w:pPr>
        <w:pStyle w:val="ListParagraph"/>
        <w:numPr>
          <w:ilvl w:val="0"/>
          <w:numId w:val="7"/>
        </w:numPr>
        <w:rPr>
          <w:rFonts w:cstheme="minorHAnsi"/>
          <w:sz w:val="24"/>
          <w:szCs w:val="24"/>
        </w:rPr>
      </w:pPr>
      <w:r>
        <w:rPr>
          <w:rFonts w:cstheme="minorHAnsi"/>
          <w:sz w:val="24"/>
          <w:szCs w:val="24"/>
        </w:rPr>
        <w:t xml:space="preserve">Creation of </w:t>
      </w:r>
      <w:r w:rsidR="00B479B3">
        <w:rPr>
          <w:rFonts w:cstheme="minorHAnsi"/>
          <w:sz w:val="24"/>
          <w:szCs w:val="24"/>
        </w:rPr>
        <w:t xml:space="preserve">a renewable, </w:t>
      </w:r>
      <w:r>
        <w:rPr>
          <w:rFonts w:cstheme="minorHAnsi"/>
          <w:sz w:val="24"/>
          <w:szCs w:val="24"/>
        </w:rPr>
        <w:t>undergraduate</w:t>
      </w:r>
      <w:r w:rsidR="00B479B3">
        <w:rPr>
          <w:rFonts w:cstheme="minorHAnsi"/>
          <w:sz w:val="24"/>
          <w:szCs w:val="24"/>
        </w:rPr>
        <w:t xml:space="preserve"> teacher education scholarship program (one per school district) to a Kentucky college or university that pays full tuition and fees if they remain in good standing in their program.</w:t>
      </w:r>
    </w:p>
    <w:p w14:paraId="5B1A3570" w14:textId="16DCCB8D" w:rsidR="00B479B3" w:rsidRDefault="00B479B3" w:rsidP="00410C6D">
      <w:pPr>
        <w:pStyle w:val="ListParagraph"/>
        <w:numPr>
          <w:ilvl w:val="0"/>
          <w:numId w:val="7"/>
        </w:numPr>
        <w:rPr>
          <w:rFonts w:cstheme="minorHAnsi"/>
          <w:sz w:val="24"/>
          <w:szCs w:val="24"/>
        </w:rPr>
      </w:pPr>
      <w:r>
        <w:rPr>
          <w:rFonts w:cstheme="minorHAnsi"/>
          <w:sz w:val="24"/>
          <w:szCs w:val="24"/>
        </w:rPr>
        <w:t>Create a universal student loan forgiveness program that pays up to $5,000 per year per participant toward undergraduate student loans up to a maximum of $30,000 over six years provided they are employed and remain employed in a Kentucky public school.</w:t>
      </w:r>
    </w:p>
    <w:p w14:paraId="395B53B4" w14:textId="2DFDEDF8" w:rsidR="00B479B3" w:rsidRDefault="00B479B3" w:rsidP="00410C6D">
      <w:pPr>
        <w:pStyle w:val="ListParagraph"/>
        <w:numPr>
          <w:ilvl w:val="0"/>
          <w:numId w:val="7"/>
        </w:numPr>
        <w:rPr>
          <w:rFonts w:cstheme="minorHAnsi"/>
          <w:sz w:val="24"/>
          <w:szCs w:val="24"/>
        </w:rPr>
      </w:pPr>
      <w:r>
        <w:rPr>
          <w:rFonts w:cstheme="minorHAnsi"/>
          <w:sz w:val="24"/>
          <w:szCs w:val="24"/>
        </w:rPr>
        <w:t xml:space="preserve">Creation of a program modeled on the Kentucky National Guard that pays in-state college tuition for students in teacher education programs in exchange for a </w:t>
      </w:r>
      <w:r w:rsidR="008456D5">
        <w:rPr>
          <w:rFonts w:cstheme="minorHAnsi"/>
          <w:sz w:val="24"/>
          <w:szCs w:val="24"/>
        </w:rPr>
        <w:t>five-year</w:t>
      </w:r>
      <w:r>
        <w:rPr>
          <w:rFonts w:cstheme="minorHAnsi"/>
          <w:sz w:val="24"/>
          <w:szCs w:val="24"/>
        </w:rPr>
        <w:t xml:space="preserve"> commitment to teach in Kentucky public schools.  The </w:t>
      </w:r>
      <w:r w:rsidR="005D2753">
        <w:rPr>
          <w:rFonts w:cstheme="minorHAnsi"/>
          <w:sz w:val="24"/>
          <w:szCs w:val="24"/>
        </w:rPr>
        <w:t xml:space="preserve">paid </w:t>
      </w:r>
      <w:r>
        <w:rPr>
          <w:rFonts w:cstheme="minorHAnsi"/>
          <w:sz w:val="24"/>
          <w:szCs w:val="24"/>
        </w:rPr>
        <w:t>weekend and summer program requirements can be fulfilled through service projects developed to increase their preparedness to teach</w:t>
      </w:r>
      <w:r w:rsidR="005D2753">
        <w:rPr>
          <w:rFonts w:cstheme="minorHAnsi"/>
          <w:sz w:val="24"/>
          <w:szCs w:val="24"/>
        </w:rPr>
        <w:t xml:space="preserve"> and providing tutoring and remediation services across the state.</w:t>
      </w:r>
    </w:p>
    <w:p w14:paraId="09F5214D" w14:textId="1FE5F455" w:rsidR="005D2753" w:rsidRDefault="005D2753" w:rsidP="00410C6D">
      <w:pPr>
        <w:pStyle w:val="ListParagraph"/>
        <w:numPr>
          <w:ilvl w:val="0"/>
          <w:numId w:val="7"/>
        </w:numPr>
        <w:rPr>
          <w:rFonts w:cstheme="minorHAnsi"/>
          <w:sz w:val="24"/>
          <w:szCs w:val="24"/>
        </w:rPr>
      </w:pPr>
      <w:r>
        <w:rPr>
          <w:rFonts w:cstheme="minorHAnsi"/>
          <w:sz w:val="24"/>
          <w:szCs w:val="24"/>
        </w:rPr>
        <w:t xml:space="preserve">Creation of a $500 per week stipend for undergraduate students who face severe financial hardship during the semester where they are required </w:t>
      </w:r>
      <w:r w:rsidR="00442016">
        <w:rPr>
          <w:rFonts w:cstheme="minorHAnsi"/>
          <w:sz w:val="24"/>
          <w:szCs w:val="24"/>
        </w:rPr>
        <w:t xml:space="preserve">to </w:t>
      </w:r>
      <w:r>
        <w:rPr>
          <w:rFonts w:cstheme="minorHAnsi"/>
          <w:sz w:val="24"/>
          <w:szCs w:val="24"/>
        </w:rPr>
        <w:t>forgo employment so they can perform the student teaching requirement.</w:t>
      </w:r>
    </w:p>
    <w:p w14:paraId="677C101F" w14:textId="7E8D5AD6" w:rsidR="005D2753" w:rsidRDefault="005D2753" w:rsidP="00410C6D">
      <w:pPr>
        <w:pStyle w:val="ListParagraph"/>
        <w:numPr>
          <w:ilvl w:val="0"/>
          <w:numId w:val="7"/>
        </w:numPr>
        <w:rPr>
          <w:rFonts w:cstheme="minorHAnsi"/>
          <w:sz w:val="24"/>
          <w:szCs w:val="24"/>
        </w:rPr>
      </w:pPr>
      <w:r>
        <w:rPr>
          <w:rFonts w:cstheme="minorHAnsi"/>
          <w:sz w:val="24"/>
          <w:szCs w:val="24"/>
        </w:rPr>
        <w:t>Provide</w:t>
      </w:r>
      <w:r w:rsidR="00883895">
        <w:rPr>
          <w:rFonts w:cstheme="minorHAnsi"/>
          <w:sz w:val="24"/>
          <w:szCs w:val="24"/>
        </w:rPr>
        <w:t xml:space="preserve"> a</w:t>
      </w:r>
      <w:r>
        <w:rPr>
          <w:rFonts w:cstheme="minorHAnsi"/>
          <w:sz w:val="24"/>
          <w:szCs w:val="24"/>
        </w:rPr>
        <w:t xml:space="preserve"> $2,500 state funded hiring bonus for all new-to-Kentucky public school teachers starting with the 2024-25 school year and to expire in the 2029-30 school year.</w:t>
      </w:r>
    </w:p>
    <w:p w14:paraId="5DAAA429" w14:textId="6C5CAE1A" w:rsidR="005D2753" w:rsidRDefault="005D2753" w:rsidP="00410C6D">
      <w:pPr>
        <w:pStyle w:val="ListParagraph"/>
        <w:numPr>
          <w:ilvl w:val="0"/>
          <w:numId w:val="7"/>
        </w:numPr>
        <w:rPr>
          <w:rFonts w:cstheme="minorHAnsi"/>
          <w:sz w:val="24"/>
          <w:szCs w:val="24"/>
        </w:rPr>
      </w:pPr>
      <w:r>
        <w:rPr>
          <w:rFonts w:cstheme="minorHAnsi"/>
          <w:sz w:val="24"/>
          <w:szCs w:val="24"/>
        </w:rPr>
        <w:t>Provide a $1,000 state funded retention bonus for all teachers who return to a Kentucky public school for the 2024-25 school year and each year thereafter to expire after the 2029-30 school year.</w:t>
      </w:r>
    </w:p>
    <w:p w14:paraId="6B81E704" w14:textId="07F8B2B9" w:rsidR="005D2753" w:rsidRDefault="005D2753" w:rsidP="00410C6D">
      <w:pPr>
        <w:pStyle w:val="ListParagraph"/>
        <w:numPr>
          <w:ilvl w:val="0"/>
          <w:numId w:val="7"/>
        </w:numPr>
        <w:rPr>
          <w:rFonts w:cstheme="minorHAnsi"/>
          <w:sz w:val="24"/>
          <w:szCs w:val="24"/>
        </w:rPr>
      </w:pPr>
      <w:r>
        <w:rPr>
          <w:rFonts w:cstheme="minorHAnsi"/>
          <w:sz w:val="24"/>
          <w:szCs w:val="24"/>
        </w:rPr>
        <w:t>Provide an additional $1,500 state funded retention bonus to any teacher who has 27 or more years of service credit at the end of the 2021-22 school year</w:t>
      </w:r>
      <w:r w:rsidR="005E05E1">
        <w:rPr>
          <w:rFonts w:cstheme="minorHAnsi"/>
          <w:sz w:val="24"/>
          <w:szCs w:val="24"/>
        </w:rPr>
        <w:t xml:space="preserve"> and each year thereafter to expire after the 2029-</w:t>
      </w:r>
      <w:r w:rsidR="008357DD">
        <w:rPr>
          <w:rFonts w:cstheme="minorHAnsi"/>
          <w:sz w:val="24"/>
          <w:szCs w:val="24"/>
        </w:rPr>
        <w:t>30</w:t>
      </w:r>
      <w:r w:rsidR="005E05E1">
        <w:rPr>
          <w:rFonts w:cstheme="minorHAnsi"/>
          <w:sz w:val="24"/>
          <w:szCs w:val="24"/>
        </w:rPr>
        <w:t xml:space="preserve"> school year.</w:t>
      </w:r>
    </w:p>
    <w:p w14:paraId="4385FBB4" w14:textId="34AFE701" w:rsidR="005E05E1" w:rsidRDefault="005E05E1" w:rsidP="00410C6D">
      <w:pPr>
        <w:pStyle w:val="ListParagraph"/>
        <w:numPr>
          <w:ilvl w:val="0"/>
          <w:numId w:val="7"/>
        </w:numPr>
        <w:spacing w:after="0" w:line="240" w:lineRule="auto"/>
        <w:rPr>
          <w:rFonts w:cstheme="minorHAnsi"/>
          <w:sz w:val="24"/>
          <w:szCs w:val="24"/>
        </w:rPr>
      </w:pPr>
      <w:r>
        <w:rPr>
          <w:rFonts w:cstheme="minorHAnsi"/>
          <w:sz w:val="24"/>
          <w:szCs w:val="24"/>
        </w:rPr>
        <w:t xml:space="preserve">Create a statewide graduate school tuition grant program that will provide all current teachers with </w:t>
      </w:r>
      <w:r w:rsidR="00801983">
        <w:rPr>
          <w:rFonts w:cstheme="minorHAnsi"/>
          <w:sz w:val="24"/>
          <w:szCs w:val="24"/>
        </w:rPr>
        <w:t>six</w:t>
      </w:r>
      <w:r>
        <w:rPr>
          <w:rFonts w:cstheme="minorHAnsi"/>
          <w:sz w:val="24"/>
          <w:szCs w:val="24"/>
        </w:rPr>
        <w:t xml:space="preserve"> hours graduate school tuition </w:t>
      </w:r>
      <w:r w:rsidR="00801983">
        <w:rPr>
          <w:rFonts w:cstheme="minorHAnsi"/>
          <w:sz w:val="24"/>
          <w:szCs w:val="24"/>
        </w:rPr>
        <w:t xml:space="preserve">per year </w:t>
      </w:r>
      <w:r>
        <w:rPr>
          <w:rFonts w:cstheme="minorHAnsi"/>
          <w:sz w:val="24"/>
          <w:szCs w:val="24"/>
        </w:rPr>
        <w:t xml:space="preserve">in an education related degree </w:t>
      </w:r>
      <w:r>
        <w:rPr>
          <w:rFonts w:cstheme="minorHAnsi"/>
          <w:sz w:val="24"/>
          <w:szCs w:val="24"/>
        </w:rPr>
        <w:lastRenderedPageBreak/>
        <w:t>program that will begin at the start of the fall semester in 2023 and expire at the end of the summer term in 2030 unless extended.</w:t>
      </w:r>
    </w:p>
    <w:p w14:paraId="5B3DED00" w14:textId="71B9F875" w:rsidR="00410C6D" w:rsidRDefault="00410C6D" w:rsidP="00410C6D">
      <w:pPr>
        <w:pStyle w:val="ListParagraph"/>
        <w:spacing w:after="0" w:line="240" w:lineRule="auto"/>
        <w:rPr>
          <w:rFonts w:cstheme="minorHAnsi"/>
          <w:sz w:val="24"/>
          <w:szCs w:val="24"/>
        </w:rPr>
      </w:pPr>
    </w:p>
    <w:p w14:paraId="067D8A15" w14:textId="77777777" w:rsidR="00410C6D" w:rsidRPr="00410C6D" w:rsidRDefault="00410C6D" w:rsidP="00410C6D">
      <w:pPr>
        <w:pStyle w:val="ListParagraph"/>
        <w:spacing w:after="0" w:line="240" w:lineRule="auto"/>
        <w:rPr>
          <w:rFonts w:cstheme="minorHAnsi"/>
          <w:sz w:val="4"/>
          <w:szCs w:val="4"/>
        </w:rPr>
      </w:pPr>
    </w:p>
    <w:p w14:paraId="4E8CA819" w14:textId="50593BC6" w:rsidR="00DD3A81" w:rsidRPr="00A7253B" w:rsidRDefault="00DD3A81" w:rsidP="005E05E1">
      <w:pPr>
        <w:spacing w:after="0" w:line="240" w:lineRule="auto"/>
        <w:rPr>
          <w:rFonts w:cstheme="minorHAnsi"/>
          <w:b/>
          <w:bCs/>
          <w:sz w:val="24"/>
          <w:szCs w:val="24"/>
        </w:rPr>
      </w:pPr>
      <w:r w:rsidRPr="00442016">
        <w:rPr>
          <w:rFonts w:cstheme="minorHAnsi"/>
          <w:b/>
          <w:bCs/>
          <w:color w:val="C00000"/>
          <w:sz w:val="32"/>
          <w:szCs w:val="32"/>
        </w:rPr>
        <w:t xml:space="preserve">Strategy </w:t>
      </w:r>
      <w:r w:rsidR="003851E2" w:rsidRPr="00442016">
        <w:rPr>
          <w:rFonts w:cstheme="minorHAnsi"/>
          <w:b/>
          <w:bCs/>
          <w:color w:val="C00000"/>
          <w:sz w:val="32"/>
          <w:szCs w:val="32"/>
        </w:rPr>
        <w:t>4</w:t>
      </w:r>
      <w:r w:rsidRPr="00442016">
        <w:rPr>
          <w:rFonts w:cstheme="minorHAnsi"/>
          <w:b/>
          <w:bCs/>
          <w:color w:val="C00000"/>
          <w:sz w:val="32"/>
          <w:szCs w:val="32"/>
        </w:rPr>
        <w:t>: Legislative mandate to bring together data</w:t>
      </w:r>
      <w:r w:rsidR="00BB51E7" w:rsidRPr="00442016">
        <w:rPr>
          <w:rFonts w:cstheme="minorHAnsi"/>
          <w:b/>
          <w:bCs/>
          <w:color w:val="C00000"/>
          <w:sz w:val="32"/>
          <w:szCs w:val="32"/>
        </w:rPr>
        <w:t>,</w:t>
      </w:r>
      <w:r w:rsidRPr="00442016">
        <w:rPr>
          <w:rFonts w:cstheme="minorHAnsi"/>
          <w:b/>
          <w:bCs/>
          <w:color w:val="C00000"/>
          <w:sz w:val="32"/>
          <w:szCs w:val="32"/>
        </w:rPr>
        <w:t xml:space="preserve"> programs</w:t>
      </w:r>
      <w:r w:rsidR="00BB51E7" w:rsidRPr="00442016">
        <w:rPr>
          <w:rFonts w:cstheme="minorHAnsi"/>
          <w:b/>
          <w:bCs/>
          <w:color w:val="C00000"/>
          <w:sz w:val="32"/>
          <w:szCs w:val="32"/>
        </w:rPr>
        <w:t>, and processes</w:t>
      </w:r>
      <w:r w:rsidRPr="00442016">
        <w:rPr>
          <w:rFonts w:cstheme="minorHAnsi"/>
          <w:b/>
          <w:bCs/>
          <w:color w:val="C00000"/>
          <w:sz w:val="32"/>
          <w:szCs w:val="32"/>
        </w:rPr>
        <w:t xml:space="preserve"> across disparate agencies and organizations </w:t>
      </w:r>
      <w:r w:rsidR="007F1B18" w:rsidRPr="00442016">
        <w:rPr>
          <w:rFonts w:cstheme="minorHAnsi"/>
          <w:b/>
          <w:bCs/>
          <w:color w:val="C00000"/>
          <w:sz w:val="32"/>
          <w:szCs w:val="32"/>
        </w:rPr>
        <w:t xml:space="preserve">to </w:t>
      </w:r>
      <w:r w:rsidRPr="00442016">
        <w:rPr>
          <w:rFonts w:cstheme="minorHAnsi"/>
          <w:b/>
          <w:bCs/>
          <w:color w:val="C00000"/>
          <w:sz w:val="32"/>
          <w:szCs w:val="32"/>
        </w:rPr>
        <w:t xml:space="preserve">create a single </w:t>
      </w:r>
      <w:r w:rsidR="00883895" w:rsidRPr="00442016">
        <w:rPr>
          <w:rFonts w:cstheme="minorHAnsi"/>
          <w:b/>
          <w:bCs/>
          <w:color w:val="C00000"/>
          <w:sz w:val="32"/>
          <w:szCs w:val="32"/>
        </w:rPr>
        <w:t xml:space="preserve">“Be A Kentucky Teacher” </w:t>
      </w:r>
      <w:r w:rsidRPr="00442016">
        <w:rPr>
          <w:rFonts w:cstheme="minorHAnsi"/>
          <w:b/>
          <w:bCs/>
          <w:color w:val="C00000"/>
          <w:sz w:val="32"/>
          <w:szCs w:val="32"/>
        </w:rPr>
        <w:t>portal for teacher preparation</w:t>
      </w:r>
      <w:r w:rsidR="00BB51E7" w:rsidRPr="00442016">
        <w:rPr>
          <w:rFonts w:cstheme="minorHAnsi"/>
          <w:b/>
          <w:bCs/>
          <w:color w:val="C00000"/>
          <w:sz w:val="32"/>
          <w:szCs w:val="32"/>
        </w:rPr>
        <w:t>, recruitment,</w:t>
      </w:r>
      <w:r w:rsidRPr="00442016">
        <w:rPr>
          <w:rFonts w:cstheme="minorHAnsi"/>
          <w:b/>
          <w:bCs/>
          <w:color w:val="C00000"/>
          <w:sz w:val="32"/>
          <w:szCs w:val="32"/>
        </w:rPr>
        <w:t xml:space="preserve"> and </w:t>
      </w:r>
      <w:r w:rsidR="00BB51E7" w:rsidRPr="00442016">
        <w:rPr>
          <w:rFonts w:cstheme="minorHAnsi"/>
          <w:b/>
          <w:bCs/>
          <w:color w:val="C00000"/>
          <w:sz w:val="32"/>
          <w:szCs w:val="32"/>
        </w:rPr>
        <w:t>application</w:t>
      </w:r>
      <w:r w:rsidR="00442016" w:rsidRPr="00442016">
        <w:rPr>
          <w:rFonts w:cstheme="minorHAnsi"/>
          <w:b/>
          <w:bCs/>
          <w:color w:val="C00000"/>
          <w:sz w:val="32"/>
          <w:szCs w:val="32"/>
        </w:rPr>
        <w:t>.</w:t>
      </w:r>
      <w:r w:rsidR="00442016">
        <w:rPr>
          <w:rFonts w:cstheme="minorHAnsi"/>
          <w:b/>
          <w:bCs/>
          <w:color w:val="FF0000"/>
          <w:sz w:val="24"/>
          <w:szCs w:val="24"/>
        </w:rPr>
        <w:br/>
      </w:r>
      <w:r w:rsidR="003851E2" w:rsidRPr="00442016">
        <w:rPr>
          <w:rFonts w:cstheme="minorHAnsi"/>
          <w:b/>
          <w:bCs/>
          <w:color w:val="808080" w:themeColor="background1" w:themeShade="80"/>
          <w:sz w:val="28"/>
          <w:szCs w:val="28"/>
        </w:rPr>
        <w:t>[Recruitment]</w:t>
      </w:r>
    </w:p>
    <w:p w14:paraId="1506B176" w14:textId="77777777" w:rsidR="005E05E1" w:rsidRDefault="005E05E1" w:rsidP="005E05E1">
      <w:pPr>
        <w:spacing w:after="0"/>
        <w:rPr>
          <w:rFonts w:cstheme="minorHAnsi"/>
          <w:sz w:val="24"/>
          <w:szCs w:val="24"/>
        </w:rPr>
      </w:pPr>
    </w:p>
    <w:p w14:paraId="6F43FC9B" w14:textId="763F900D" w:rsidR="005E05E1" w:rsidRDefault="005E05E1" w:rsidP="005E05E1">
      <w:pPr>
        <w:spacing w:after="0"/>
        <w:rPr>
          <w:rFonts w:cstheme="minorHAnsi"/>
          <w:sz w:val="24"/>
          <w:szCs w:val="24"/>
        </w:rPr>
      </w:pPr>
      <w:r>
        <w:rPr>
          <w:rFonts w:cstheme="minorHAnsi"/>
          <w:sz w:val="24"/>
          <w:szCs w:val="24"/>
        </w:rPr>
        <w:t xml:space="preserve">The General Assembly should direct and fund the creation a special task force with substantial technical expertise and support to create a single on-line </w:t>
      </w:r>
      <w:r w:rsidR="00883895">
        <w:rPr>
          <w:rFonts w:cstheme="minorHAnsi"/>
          <w:sz w:val="24"/>
          <w:szCs w:val="24"/>
        </w:rPr>
        <w:t xml:space="preserve">teacher recruitment </w:t>
      </w:r>
      <w:r>
        <w:rPr>
          <w:rFonts w:cstheme="minorHAnsi"/>
          <w:sz w:val="24"/>
          <w:szCs w:val="24"/>
        </w:rPr>
        <w:t>portal that includes:</w:t>
      </w:r>
    </w:p>
    <w:p w14:paraId="1123C96A" w14:textId="31AA465F" w:rsidR="005E05E1" w:rsidRDefault="00883895" w:rsidP="00410C6D">
      <w:pPr>
        <w:pStyle w:val="ListParagraph"/>
        <w:numPr>
          <w:ilvl w:val="0"/>
          <w:numId w:val="8"/>
        </w:numPr>
        <w:spacing w:after="0"/>
        <w:rPr>
          <w:rFonts w:cstheme="minorHAnsi"/>
          <w:sz w:val="24"/>
          <w:szCs w:val="24"/>
        </w:rPr>
      </w:pPr>
      <w:r>
        <w:rPr>
          <w:rFonts w:cstheme="minorHAnsi"/>
          <w:sz w:val="24"/>
          <w:szCs w:val="24"/>
        </w:rPr>
        <w:t>Affective recruiting resources (videos, testimonials, etc.) to inspire individuals to further investigate a teaching career.</w:t>
      </w:r>
    </w:p>
    <w:p w14:paraId="6C5A8506" w14:textId="03BA2421" w:rsidR="00883895" w:rsidRDefault="00883895" w:rsidP="00410C6D">
      <w:pPr>
        <w:pStyle w:val="ListParagraph"/>
        <w:numPr>
          <w:ilvl w:val="0"/>
          <w:numId w:val="8"/>
        </w:numPr>
        <w:spacing w:after="0"/>
        <w:rPr>
          <w:rFonts w:cstheme="minorHAnsi"/>
          <w:sz w:val="24"/>
          <w:szCs w:val="24"/>
        </w:rPr>
      </w:pPr>
      <w:r>
        <w:rPr>
          <w:rFonts w:cstheme="minorHAnsi"/>
          <w:sz w:val="24"/>
          <w:szCs w:val="24"/>
        </w:rPr>
        <w:t>Interest inventory to help prospective teachers to determine if a teaching career fits their personality and attributes.</w:t>
      </w:r>
    </w:p>
    <w:p w14:paraId="1708A96F" w14:textId="215E2537" w:rsidR="00883895" w:rsidRDefault="00654469" w:rsidP="00410C6D">
      <w:pPr>
        <w:pStyle w:val="ListParagraph"/>
        <w:numPr>
          <w:ilvl w:val="0"/>
          <w:numId w:val="8"/>
        </w:numPr>
        <w:spacing w:after="0"/>
        <w:rPr>
          <w:rFonts w:cstheme="minorHAnsi"/>
          <w:sz w:val="24"/>
          <w:szCs w:val="24"/>
        </w:rPr>
      </w:pPr>
      <w:r>
        <w:rPr>
          <w:rFonts w:cstheme="minorHAnsi"/>
          <w:sz w:val="24"/>
          <w:szCs w:val="24"/>
        </w:rPr>
        <w:t xml:space="preserve">An interface that directs prospective teachers to the appropriate path based on individual circumstances.  For example, the user could select “I am a high school student exploring the teaching professions,” or “I am a practicing attorney thinking about teaching history,” or a multitude of other scenarios.  </w:t>
      </w:r>
    </w:p>
    <w:p w14:paraId="33C672CB" w14:textId="0BF5400B" w:rsidR="00654469" w:rsidRDefault="00654469" w:rsidP="00410C6D">
      <w:pPr>
        <w:pStyle w:val="ListParagraph"/>
        <w:numPr>
          <w:ilvl w:val="0"/>
          <w:numId w:val="8"/>
        </w:numPr>
        <w:spacing w:after="0"/>
        <w:rPr>
          <w:rFonts w:cstheme="minorHAnsi"/>
          <w:sz w:val="24"/>
          <w:szCs w:val="24"/>
        </w:rPr>
      </w:pPr>
      <w:r>
        <w:rPr>
          <w:rFonts w:cstheme="minorHAnsi"/>
          <w:sz w:val="24"/>
          <w:szCs w:val="24"/>
        </w:rPr>
        <w:t>Once selected, the system would help prospective teachers explore working conditions, average pay and benefits, professional expectations, job trends, financial aid, and preparation options with appropriate and clear links to program applications.  To go further, the prospective teacher would create an account that would help auto-populate other pages and capture data for marketing efforts.</w:t>
      </w:r>
    </w:p>
    <w:p w14:paraId="737BA889" w14:textId="61BD8271" w:rsidR="00D26D93" w:rsidRDefault="00654469" w:rsidP="00410C6D">
      <w:pPr>
        <w:pStyle w:val="ListParagraph"/>
        <w:numPr>
          <w:ilvl w:val="0"/>
          <w:numId w:val="8"/>
        </w:numPr>
        <w:spacing w:after="0"/>
        <w:rPr>
          <w:rFonts w:cstheme="minorHAnsi"/>
          <w:sz w:val="24"/>
          <w:szCs w:val="24"/>
        </w:rPr>
      </w:pPr>
      <w:r>
        <w:rPr>
          <w:rFonts w:cstheme="minorHAnsi"/>
          <w:sz w:val="24"/>
          <w:szCs w:val="24"/>
        </w:rPr>
        <w:t>All existing financial assistance programs from any state</w:t>
      </w:r>
      <w:r w:rsidR="00D26D93">
        <w:rPr>
          <w:rFonts w:cstheme="minorHAnsi"/>
          <w:sz w:val="24"/>
          <w:szCs w:val="24"/>
        </w:rPr>
        <w:t xml:space="preserve"> or federal source that are searchable by individual circumstances such as military veteran, first generation college student, racial or ethnic minority, among many others.</w:t>
      </w:r>
    </w:p>
    <w:p w14:paraId="1DE05EBE" w14:textId="77777777" w:rsidR="00C7425B" w:rsidRDefault="00C7425B" w:rsidP="00410C6D">
      <w:pPr>
        <w:pStyle w:val="ListParagraph"/>
        <w:numPr>
          <w:ilvl w:val="0"/>
          <w:numId w:val="8"/>
        </w:numPr>
        <w:spacing w:after="0" w:line="252" w:lineRule="auto"/>
        <w:rPr>
          <w:rFonts w:eastAsia="Times New Roman"/>
          <w:sz w:val="24"/>
          <w:szCs w:val="24"/>
        </w:rPr>
      </w:pPr>
      <w:r>
        <w:rPr>
          <w:rFonts w:eastAsia="Times New Roman"/>
          <w:sz w:val="24"/>
          <w:szCs w:val="24"/>
        </w:rPr>
        <w:t xml:space="preserve">Information on post-entry career opportunities, such as athletic or instructional coaching, teacher leader/mentoring, counseling, </w:t>
      </w:r>
      <w:r w:rsidRPr="00C7425B">
        <w:rPr>
          <w:rFonts w:eastAsia="Times New Roman"/>
          <w:sz w:val="24"/>
          <w:szCs w:val="24"/>
        </w:rPr>
        <w:t xml:space="preserve">and </w:t>
      </w:r>
      <w:r>
        <w:rPr>
          <w:rFonts w:eastAsia="Times New Roman"/>
          <w:sz w:val="24"/>
          <w:szCs w:val="24"/>
        </w:rPr>
        <w:t>school or district leadership.</w:t>
      </w:r>
    </w:p>
    <w:p w14:paraId="3FE09DDB" w14:textId="30269837" w:rsidR="00585AAE" w:rsidRPr="00585AAE" w:rsidRDefault="00585AAE" w:rsidP="00410C6D">
      <w:pPr>
        <w:pStyle w:val="ListParagraph"/>
        <w:numPr>
          <w:ilvl w:val="0"/>
          <w:numId w:val="8"/>
        </w:numPr>
        <w:spacing w:after="0"/>
        <w:rPr>
          <w:rFonts w:cstheme="minorHAnsi"/>
          <w:sz w:val="24"/>
          <w:szCs w:val="24"/>
        </w:rPr>
      </w:pPr>
      <w:r>
        <w:rPr>
          <w:rFonts w:cstheme="minorHAnsi"/>
          <w:sz w:val="24"/>
          <w:szCs w:val="24"/>
        </w:rPr>
        <w:t>Information about schools and school districts to aid prospective teachers in deciding where they may wish to teach.</w:t>
      </w:r>
    </w:p>
    <w:p w14:paraId="055CDDFA" w14:textId="0179A3C7" w:rsidR="00585AAE" w:rsidRPr="00585AAE" w:rsidRDefault="00D26D93" w:rsidP="00410C6D">
      <w:pPr>
        <w:pStyle w:val="ListParagraph"/>
        <w:numPr>
          <w:ilvl w:val="0"/>
          <w:numId w:val="8"/>
        </w:numPr>
        <w:spacing w:after="0"/>
        <w:rPr>
          <w:rFonts w:cstheme="minorHAnsi"/>
          <w:sz w:val="24"/>
          <w:szCs w:val="24"/>
        </w:rPr>
      </w:pPr>
      <w:r>
        <w:rPr>
          <w:rFonts w:cstheme="minorHAnsi"/>
          <w:sz w:val="24"/>
          <w:szCs w:val="24"/>
        </w:rPr>
        <w:t>Information on retirement benefits with likely-based-on-history and modifiable scenarios that do include current social security adjustments</w:t>
      </w:r>
      <w:r w:rsidR="00585AAE">
        <w:rPr>
          <w:rFonts w:cstheme="minorHAnsi"/>
          <w:sz w:val="24"/>
          <w:szCs w:val="24"/>
        </w:rPr>
        <w:t>.</w:t>
      </w:r>
    </w:p>
    <w:p w14:paraId="305710E3" w14:textId="7446E78C" w:rsidR="00585AAE" w:rsidRPr="005E05E1" w:rsidRDefault="00585AAE" w:rsidP="00410C6D">
      <w:pPr>
        <w:pStyle w:val="ListParagraph"/>
        <w:numPr>
          <w:ilvl w:val="0"/>
          <w:numId w:val="8"/>
        </w:numPr>
        <w:spacing w:after="0"/>
        <w:rPr>
          <w:rFonts w:cstheme="minorHAnsi"/>
          <w:sz w:val="24"/>
          <w:szCs w:val="24"/>
        </w:rPr>
      </w:pPr>
      <w:r>
        <w:rPr>
          <w:rFonts w:cstheme="minorHAnsi"/>
          <w:sz w:val="24"/>
          <w:szCs w:val="24"/>
        </w:rPr>
        <w:t>Single state-wide application and information entry (background checks, transcripts, etc.) that can be used to apply for searchable open positions based on geographic or other district information, or with prospective teacher permission, used by schools and districts to search for and market to candidates the district needs.  Upon hire, this integrated system would transfer applicable information to the district human resource and financial software.</w:t>
      </w:r>
    </w:p>
    <w:p w14:paraId="4CFD7666" w14:textId="3F4C0420" w:rsidR="003851E2" w:rsidRPr="00A7253B" w:rsidRDefault="00DD3A81" w:rsidP="0075366A">
      <w:pPr>
        <w:rPr>
          <w:rFonts w:cstheme="minorHAnsi"/>
          <w:b/>
          <w:bCs/>
          <w:sz w:val="24"/>
          <w:szCs w:val="24"/>
        </w:rPr>
      </w:pPr>
      <w:r w:rsidRPr="00442016">
        <w:rPr>
          <w:rFonts w:cstheme="minorHAnsi"/>
          <w:b/>
          <w:bCs/>
          <w:color w:val="C00000"/>
          <w:sz w:val="32"/>
          <w:szCs w:val="32"/>
        </w:rPr>
        <w:lastRenderedPageBreak/>
        <w:t xml:space="preserve">Strategy </w:t>
      </w:r>
      <w:r w:rsidR="003851E2" w:rsidRPr="00442016">
        <w:rPr>
          <w:rFonts w:cstheme="minorHAnsi"/>
          <w:b/>
          <w:bCs/>
          <w:color w:val="C00000"/>
          <w:sz w:val="32"/>
          <w:szCs w:val="32"/>
        </w:rPr>
        <w:t>5</w:t>
      </w:r>
      <w:r w:rsidRPr="00442016">
        <w:rPr>
          <w:rFonts w:cstheme="minorHAnsi"/>
          <w:b/>
          <w:bCs/>
          <w:color w:val="C00000"/>
          <w:sz w:val="32"/>
          <w:szCs w:val="32"/>
        </w:rPr>
        <w:t xml:space="preserve">: Mandate that every school district implement a teacher recruitment and induction system and provide non-competitive grant funding to support the effort. </w:t>
      </w:r>
      <w:r w:rsidR="004944BB">
        <w:rPr>
          <w:rFonts w:cstheme="minorHAnsi"/>
          <w:b/>
          <w:bCs/>
          <w:color w:val="C00000"/>
          <w:sz w:val="32"/>
          <w:szCs w:val="32"/>
        </w:rPr>
        <w:br/>
      </w:r>
      <w:r w:rsidR="003851E2" w:rsidRPr="00442016">
        <w:rPr>
          <w:rFonts w:cstheme="minorHAnsi"/>
          <w:b/>
          <w:bCs/>
          <w:color w:val="808080" w:themeColor="background1" w:themeShade="80"/>
          <w:sz w:val="28"/>
          <w:szCs w:val="28"/>
        </w:rPr>
        <w:t>[Recruitment and Retention]</w:t>
      </w:r>
      <w:r w:rsidRPr="00442016">
        <w:rPr>
          <w:rFonts w:cstheme="minorHAnsi"/>
          <w:b/>
          <w:bCs/>
          <w:color w:val="808080" w:themeColor="background1" w:themeShade="80"/>
          <w:sz w:val="28"/>
          <w:szCs w:val="28"/>
        </w:rPr>
        <w:t xml:space="preserve"> </w:t>
      </w:r>
    </w:p>
    <w:p w14:paraId="70C2AC56" w14:textId="47D83887" w:rsidR="00DD3A81" w:rsidRDefault="00DD3A81" w:rsidP="0075366A">
      <w:pPr>
        <w:rPr>
          <w:rFonts w:cstheme="minorHAnsi"/>
          <w:sz w:val="24"/>
          <w:szCs w:val="24"/>
        </w:rPr>
      </w:pPr>
      <w:r>
        <w:rPr>
          <w:rFonts w:cstheme="minorHAnsi"/>
          <w:sz w:val="24"/>
          <w:szCs w:val="24"/>
        </w:rPr>
        <w:t>The programs should require:</w:t>
      </w:r>
    </w:p>
    <w:p w14:paraId="17CE19E9" w14:textId="0F21FA36" w:rsidR="00DD3A81" w:rsidRDefault="00DD3A81" w:rsidP="00410C6D">
      <w:pPr>
        <w:pStyle w:val="ListParagraph"/>
        <w:numPr>
          <w:ilvl w:val="0"/>
          <w:numId w:val="9"/>
        </w:numPr>
        <w:rPr>
          <w:rFonts w:cstheme="minorHAnsi"/>
          <w:sz w:val="24"/>
          <w:szCs w:val="24"/>
        </w:rPr>
      </w:pPr>
      <w:r>
        <w:rPr>
          <w:rFonts w:cstheme="minorHAnsi"/>
          <w:sz w:val="24"/>
          <w:szCs w:val="24"/>
        </w:rPr>
        <w:t>Direct Kentucky Colleges and Universities to collaborate with every school district to implement a</w:t>
      </w:r>
      <w:r w:rsidR="00A95A2B">
        <w:rPr>
          <w:rFonts w:cstheme="minorHAnsi"/>
          <w:sz w:val="24"/>
          <w:szCs w:val="24"/>
        </w:rPr>
        <w:t xml:space="preserve"> teaching and learning pathway</w:t>
      </w:r>
      <w:r w:rsidR="00442016">
        <w:rPr>
          <w:rFonts w:cstheme="minorHAnsi"/>
          <w:sz w:val="24"/>
          <w:szCs w:val="24"/>
        </w:rPr>
        <w:t>.</w:t>
      </w:r>
    </w:p>
    <w:p w14:paraId="76AC1463" w14:textId="7B443A20" w:rsidR="00A95A2B" w:rsidRDefault="00A95A2B" w:rsidP="00410C6D">
      <w:pPr>
        <w:pStyle w:val="ListParagraph"/>
        <w:numPr>
          <w:ilvl w:val="0"/>
          <w:numId w:val="9"/>
        </w:numPr>
        <w:rPr>
          <w:rFonts w:cstheme="minorHAnsi"/>
          <w:sz w:val="24"/>
          <w:szCs w:val="24"/>
        </w:rPr>
      </w:pPr>
      <w:r>
        <w:rPr>
          <w:rFonts w:cstheme="minorHAnsi"/>
          <w:sz w:val="24"/>
          <w:szCs w:val="24"/>
        </w:rPr>
        <w:t>Development of a model teacher recruitment and induction program that represents the minimum requirements under this statute that may be used “off the shelf” or can be enhanced by local school districts.</w:t>
      </w:r>
    </w:p>
    <w:p w14:paraId="1BB5C8FF" w14:textId="77777777" w:rsidR="003851E2" w:rsidRDefault="003851E2" w:rsidP="00410C6D">
      <w:pPr>
        <w:pStyle w:val="ListParagraph"/>
        <w:numPr>
          <w:ilvl w:val="0"/>
          <w:numId w:val="9"/>
        </w:numPr>
        <w:rPr>
          <w:rFonts w:cstheme="minorHAnsi"/>
          <w:sz w:val="24"/>
          <w:szCs w:val="24"/>
        </w:rPr>
      </w:pPr>
      <w:r>
        <w:rPr>
          <w:rFonts w:cstheme="minorHAnsi"/>
          <w:sz w:val="24"/>
          <w:szCs w:val="24"/>
        </w:rPr>
        <w:t>Provide non-competitive grant funds to fully support the model teacher recruitment and induction program, including but not limited to stipends for high school teaching and learning pathway teachers, dual teaching and learning credit tuition and support, the development and operation of a tracking and support system for students who enroll in teacher education programs after high school, and the formation and operation of the district tenure review committee.</w:t>
      </w:r>
    </w:p>
    <w:p w14:paraId="39538BBD" w14:textId="163AD8BF" w:rsidR="00A95A2B" w:rsidRDefault="00A95A2B" w:rsidP="00410C6D">
      <w:pPr>
        <w:pStyle w:val="ListParagraph"/>
        <w:numPr>
          <w:ilvl w:val="0"/>
          <w:numId w:val="9"/>
        </w:numPr>
        <w:rPr>
          <w:rFonts w:cstheme="minorHAnsi"/>
          <w:sz w:val="24"/>
          <w:szCs w:val="24"/>
        </w:rPr>
      </w:pPr>
      <w:r>
        <w:rPr>
          <w:rFonts w:cstheme="minorHAnsi"/>
          <w:sz w:val="24"/>
          <w:szCs w:val="24"/>
        </w:rPr>
        <w:t xml:space="preserve">Direct the KBE to promulgate regulations that each school district </w:t>
      </w:r>
      <w:r w:rsidR="003851E2">
        <w:rPr>
          <w:rFonts w:cstheme="minorHAnsi"/>
          <w:sz w:val="24"/>
          <w:szCs w:val="24"/>
        </w:rPr>
        <w:t xml:space="preserve">shall </w:t>
      </w:r>
      <w:r>
        <w:rPr>
          <w:rFonts w:cstheme="minorHAnsi"/>
          <w:sz w:val="24"/>
          <w:szCs w:val="24"/>
        </w:rPr>
        <w:t xml:space="preserve">establish a Tenure Review Committee structure for the purposes of </w:t>
      </w:r>
      <w:r w:rsidR="00EE061D">
        <w:rPr>
          <w:rFonts w:cstheme="minorHAnsi"/>
          <w:sz w:val="24"/>
          <w:szCs w:val="24"/>
        </w:rPr>
        <w:t xml:space="preserve">guaranteeing </w:t>
      </w:r>
      <w:r>
        <w:rPr>
          <w:rFonts w:cstheme="minorHAnsi"/>
          <w:sz w:val="24"/>
          <w:szCs w:val="24"/>
        </w:rPr>
        <w:t>that the granting of tenure</w:t>
      </w:r>
      <w:r w:rsidR="00D0559E">
        <w:rPr>
          <w:rFonts w:cstheme="minorHAnsi"/>
          <w:sz w:val="24"/>
          <w:szCs w:val="24"/>
        </w:rPr>
        <w:t xml:space="preserve"> </w:t>
      </w:r>
      <w:r>
        <w:rPr>
          <w:rFonts w:cstheme="minorHAnsi"/>
          <w:sz w:val="24"/>
          <w:szCs w:val="24"/>
        </w:rPr>
        <w:t>that a teacher meets quality standards and that teachers receive guidance, mentoring, and career development to aid in teacher retention.</w:t>
      </w:r>
    </w:p>
    <w:p w14:paraId="7B05BE2B" w14:textId="77777777" w:rsidR="00711712" w:rsidRPr="00410C6D" w:rsidRDefault="00711712" w:rsidP="0075366A">
      <w:pPr>
        <w:rPr>
          <w:rFonts w:cstheme="minorHAnsi"/>
          <w:b/>
          <w:bCs/>
          <w:color w:val="FF0000"/>
          <w:sz w:val="24"/>
          <w:szCs w:val="24"/>
        </w:rPr>
      </w:pPr>
    </w:p>
    <w:p w14:paraId="11C9CC6B" w14:textId="2588A650" w:rsidR="0075366A" w:rsidRPr="00A7253B" w:rsidRDefault="003B2F69" w:rsidP="0075366A">
      <w:pPr>
        <w:rPr>
          <w:rFonts w:cstheme="minorHAnsi"/>
          <w:b/>
          <w:bCs/>
          <w:sz w:val="24"/>
          <w:szCs w:val="24"/>
        </w:rPr>
      </w:pPr>
      <w:r w:rsidRPr="00442016">
        <w:rPr>
          <w:rFonts w:cstheme="minorHAnsi"/>
          <w:b/>
          <w:bCs/>
          <w:color w:val="C00000"/>
          <w:sz w:val="32"/>
          <w:szCs w:val="32"/>
        </w:rPr>
        <w:t xml:space="preserve">Strategy </w:t>
      </w:r>
      <w:r w:rsidR="00A7253B" w:rsidRPr="00442016">
        <w:rPr>
          <w:rFonts w:cstheme="minorHAnsi"/>
          <w:b/>
          <w:bCs/>
          <w:color w:val="C00000"/>
          <w:sz w:val="32"/>
          <w:szCs w:val="32"/>
        </w:rPr>
        <w:t>6</w:t>
      </w:r>
      <w:r w:rsidRPr="00442016">
        <w:rPr>
          <w:rFonts w:cstheme="minorHAnsi"/>
          <w:b/>
          <w:bCs/>
          <w:color w:val="C00000"/>
          <w:sz w:val="32"/>
          <w:szCs w:val="32"/>
        </w:rPr>
        <w:t xml:space="preserve">: Develop a marketing plan to communicate to all Kentucky audiences the impact and importance of Kentucky educators and public </w:t>
      </w:r>
      <w:r w:rsidR="00A7253B" w:rsidRPr="00442016">
        <w:rPr>
          <w:rFonts w:cstheme="minorHAnsi"/>
          <w:b/>
          <w:bCs/>
          <w:color w:val="C00000"/>
          <w:sz w:val="32"/>
          <w:szCs w:val="32"/>
        </w:rPr>
        <w:t>education</w:t>
      </w:r>
      <w:r w:rsidRPr="00442016">
        <w:rPr>
          <w:rFonts w:cstheme="minorHAnsi"/>
          <w:b/>
          <w:bCs/>
          <w:color w:val="C00000"/>
          <w:sz w:val="32"/>
          <w:szCs w:val="32"/>
        </w:rPr>
        <w:t xml:space="preserve">. </w:t>
      </w:r>
      <w:r w:rsidR="00442016">
        <w:rPr>
          <w:rFonts w:cstheme="minorHAnsi"/>
          <w:b/>
          <w:bCs/>
          <w:color w:val="FF0000"/>
          <w:sz w:val="24"/>
          <w:szCs w:val="24"/>
        </w:rPr>
        <w:br/>
      </w:r>
      <w:r w:rsidRPr="00442016">
        <w:rPr>
          <w:rFonts w:cstheme="minorHAnsi"/>
          <w:b/>
          <w:bCs/>
          <w:color w:val="808080" w:themeColor="background1" w:themeShade="80"/>
          <w:sz w:val="28"/>
          <w:szCs w:val="28"/>
        </w:rPr>
        <w:t>[Recruitment and Retention]</w:t>
      </w:r>
    </w:p>
    <w:p w14:paraId="3D49B2FF" w14:textId="77777777" w:rsidR="00483ECB" w:rsidRDefault="00585AAE" w:rsidP="0075366A">
      <w:pPr>
        <w:rPr>
          <w:rFonts w:cstheme="minorHAnsi"/>
          <w:sz w:val="24"/>
          <w:szCs w:val="24"/>
        </w:rPr>
      </w:pPr>
      <w:r>
        <w:rPr>
          <w:rFonts w:cstheme="minorHAnsi"/>
          <w:sz w:val="24"/>
          <w:szCs w:val="24"/>
        </w:rPr>
        <w:t xml:space="preserve">The 2023 General Assembly should </w:t>
      </w:r>
      <w:r w:rsidR="00483ECB">
        <w:rPr>
          <w:rFonts w:cstheme="minorHAnsi"/>
          <w:sz w:val="24"/>
          <w:szCs w:val="24"/>
        </w:rPr>
        <w:t xml:space="preserve">fund and </w:t>
      </w:r>
      <w:r>
        <w:rPr>
          <w:rFonts w:cstheme="minorHAnsi"/>
          <w:sz w:val="24"/>
          <w:szCs w:val="24"/>
        </w:rPr>
        <w:t xml:space="preserve">direct </w:t>
      </w:r>
      <w:r w:rsidR="00483ECB">
        <w:rPr>
          <w:rFonts w:cstheme="minorHAnsi"/>
          <w:sz w:val="24"/>
          <w:szCs w:val="24"/>
        </w:rPr>
        <w:t>the Kentucky Department of Education to implement a marketing plan that includes:</w:t>
      </w:r>
    </w:p>
    <w:p w14:paraId="4335F178" w14:textId="5B7557C0" w:rsidR="00585AAE" w:rsidRDefault="00483ECB" w:rsidP="00410C6D">
      <w:pPr>
        <w:pStyle w:val="ListParagraph"/>
        <w:numPr>
          <w:ilvl w:val="0"/>
          <w:numId w:val="10"/>
        </w:numPr>
        <w:rPr>
          <w:rFonts w:cstheme="minorHAnsi"/>
          <w:sz w:val="24"/>
          <w:szCs w:val="24"/>
        </w:rPr>
      </w:pPr>
      <w:r>
        <w:rPr>
          <w:rFonts w:cstheme="minorHAnsi"/>
          <w:sz w:val="24"/>
          <w:szCs w:val="24"/>
        </w:rPr>
        <w:t xml:space="preserve">An expansion of </w:t>
      </w:r>
      <w:proofErr w:type="spellStart"/>
      <w:r>
        <w:rPr>
          <w:rFonts w:cstheme="minorHAnsi"/>
          <w:sz w:val="24"/>
          <w:szCs w:val="24"/>
        </w:rPr>
        <w:t>GoTeachKY</w:t>
      </w:r>
      <w:proofErr w:type="spellEnd"/>
      <w:r>
        <w:rPr>
          <w:rFonts w:cstheme="minorHAnsi"/>
          <w:sz w:val="24"/>
          <w:szCs w:val="24"/>
        </w:rPr>
        <w:t xml:space="preserve"> and the </w:t>
      </w:r>
      <w:proofErr w:type="spellStart"/>
      <w:r>
        <w:rPr>
          <w:rFonts w:cstheme="minorHAnsi"/>
          <w:sz w:val="24"/>
          <w:szCs w:val="24"/>
        </w:rPr>
        <w:t>GoTeachKY</w:t>
      </w:r>
      <w:proofErr w:type="spellEnd"/>
      <w:r>
        <w:rPr>
          <w:rFonts w:cstheme="minorHAnsi"/>
          <w:sz w:val="24"/>
          <w:szCs w:val="24"/>
        </w:rPr>
        <w:t xml:space="preserve"> Ambassador program to include every Kentucky school district.</w:t>
      </w:r>
    </w:p>
    <w:p w14:paraId="3FB44561" w14:textId="624724ED" w:rsidR="00483ECB" w:rsidRDefault="00483ECB" w:rsidP="00410C6D">
      <w:pPr>
        <w:pStyle w:val="ListParagraph"/>
        <w:numPr>
          <w:ilvl w:val="0"/>
          <w:numId w:val="10"/>
        </w:numPr>
        <w:rPr>
          <w:rFonts w:cstheme="minorHAnsi"/>
          <w:sz w:val="24"/>
          <w:szCs w:val="24"/>
        </w:rPr>
      </w:pPr>
      <w:r>
        <w:rPr>
          <w:rFonts w:cstheme="minorHAnsi"/>
          <w:sz w:val="24"/>
          <w:szCs w:val="24"/>
        </w:rPr>
        <w:t>Produce and distribute a series of paid public service advertisements on tv, radio, and various social media platforms highlighting the importance of and need for high quality educators and focusing on a younger generation</w:t>
      </w:r>
      <w:r w:rsidR="00E36F08">
        <w:rPr>
          <w:rFonts w:cstheme="minorHAnsi"/>
          <w:sz w:val="24"/>
          <w:szCs w:val="24"/>
        </w:rPr>
        <w:t>’</w:t>
      </w:r>
      <w:r>
        <w:rPr>
          <w:rFonts w:cstheme="minorHAnsi"/>
          <w:sz w:val="24"/>
          <w:szCs w:val="24"/>
        </w:rPr>
        <w:t>s desire to be part of positive societal change.</w:t>
      </w:r>
      <w:r w:rsidR="004944BB">
        <w:rPr>
          <w:rFonts w:cstheme="minorHAnsi"/>
          <w:sz w:val="24"/>
          <w:szCs w:val="24"/>
        </w:rPr>
        <w:br/>
      </w:r>
    </w:p>
    <w:p w14:paraId="41952BB7" w14:textId="5E60881D" w:rsidR="00483ECB" w:rsidRDefault="00483ECB" w:rsidP="00410C6D">
      <w:pPr>
        <w:pStyle w:val="ListParagraph"/>
        <w:numPr>
          <w:ilvl w:val="0"/>
          <w:numId w:val="10"/>
        </w:numPr>
        <w:rPr>
          <w:rFonts w:cstheme="minorHAnsi"/>
          <w:sz w:val="24"/>
          <w:szCs w:val="24"/>
        </w:rPr>
      </w:pPr>
      <w:r>
        <w:rPr>
          <w:rFonts w:cstheme="minorHAnsi"/>
          <w:sz w:val="24"/>
          <w:szCs w:val="24"/>
        </w:rPr>
        <w:lastRenderedPageBreak/>
        <w:t xml:space="preserve">Produce and distribute a series of </w:t>
      </w:r>
      <w:r w:rsidR="005D4EA1">
        <w:rPr>
          <w:rFonts w:cstheme="minorHAnsi"/>
          <w:sz w:val="24"/>
          <w:szCs w:val="24"/>
        </w:rPr>
        <w:t>high-quality</w:t>
      </w:r>
      <w:r>
        <w:rPr>
          <w:rFonts w:cstheme="minorHAnsi"/>
          <w:sz w:val="24"/>
          <w:szCs w:val="24"/>
        </w:rPr>
        <w:t xml:space="preserve"> advertisements on television, radio and various social media platforms that highlight the positive good done by Kentucky’s </w:t>
      </w:r>
      <w:r w:rsidR="00442016">
        <w:rPr>
          <w:rFonts w:cstheme="minorHAnsi"/>
          <w:sz w:val="24"/>
          <w:szCs w:val="24"/>
        </w:rPr>
        <w:br/>
      </w:r>
      <w:r>
        <w:rPr>
          <w:rFonts w:cstheme="minorHAnsi"/>
          <w:sz w:val="24"/>
          <w:szCs w:val="24"/>
        </w:rPr>
        <w:t xml:space="preserve">community schools, the opportunities </w:t>
      </w:r>
      <w:r w:rsidR="005D4EA1">
        <w:rPr>
          <w:rFonts w:cstheme="minorHAnsi"/>
          <w:sz w:val="24"/>
          <w:szCs w:val="24"/>
        </w:rPr>
        <w:t xml:space="preserve">our </w:t>
      </w:r>
      <w:r w:rsidR="00442016">
        <w:rPr>
          <w:rFonts w:cstheme="minorHAnsi"/>
          <w:sz w:val="24"/>
          <w:szCs w:val="24"/>
        </w:rPr>
        <w:t>c</w:t>
      </w:r>
      <w:r w:rsidR="005D4EA1">
        <w:rPr>
          <w:rFonts w:cstheme="minorHAnsi"/>
          <w:sz w:val="24"/>
          <w:szCs w:val="24"/>
        </w:rPr>
        <w:t>ommonwealth</w:t>
      </w:r>
      <w:r>
        <w:rPr>
          <w:rFonts w:cstheme="minorHAnsi"/>
          <w:sz w:val="24"/>
          <w:szCs w:val="24"/>
        </w:rPr>
        <w:t xml:space="preserve"> provides its citizens for social mobility and economic development through its public schools, and </w:t>
      </w:r>
      <w:r w:rsidR="005D4EA1">
        <w:rPr>
          <w:rFonts w:cstheme="minorHAnsi"/>
          <w:sz w:val="24"/>
          <w:szCs w:val="24"/>
        </w:rPr>
        <w:t xml:space="preserve">which </w:t>
      </w:r>
      <w:r>
        <w:rPr>
          <w:rFonts w:cstheme="minorHAnsi"/>
          <w:sz w:val="24"/>
          <w:szCs w:val="24"/>
        </w:rPr>
        <w:t xml:space="preserve">combats </w:t>
      </w:r>
      <w:r w:rsidR="005D4EA1">
        <w:rPr>
          <w:rFonts w:cstheme="minorHAnsi"/>
          <w:sz w:val="24"/>
          <w:szCs w:val="24"/>
        </w:rPr>
        <w:t>false information that may be spread about Kentucky public schools.</w:t>
      </w:r>
    </w:p>
    <w:p w14:paraId="11AD58F6" w14:textId="0E14DA0F" w:rsidR="005D4EA1" w:rsidRPr="00483ECB" w:rsidRDefault="005D4EA1" w:rsidP="00410C6D">
      <w:pPr>
        <w:pStyle w:val="ListParagraph"/>
        <w:numPr>
          <w:ilvl w:val="0"/>
          <w:numId w:val="10"/>
        </w:numPr>
        <w:rPr>
          <w:rFonts w:cstheme="minorHAnsi"/>
          <w:sz w:val="24"/>
          <w:szCs w:val="24"/>
        </w:rPr>
      </w:pPr>
      <w:r>
        <w:rPr>
          <w:rFonts w:cstheme="minorHAnsi"/>
          <w:sz w:val="24"/>
          <w:szCs w:val="24"/>
        </w:rPr>
        <w:t>Provide technical support and a school/school district marketing tool</w:t>
      </w:r>
      <w:r w:rsidR="00442016">
        <w:rPr>
          <w:rFonts w:cstheme="minorHAnsi"/>
          <w:sz w:val="24"/>
          <w:szCs w:val="24"/>
        </w:rPr>
        <w:t xml:space="preserve">kit </w:t>
      </w:r>
      <w:r>
        <w:rPr>
          <w:rFonts w:cstheme="minorHAnsi"/>
          <w:sz w:val="24"/>
          <w:szCs w:val="24"/>
        </w:rPr>
        <w:t>that can easily to be used by understaffed district and school personnel to create professional looking videos, snapshots, memes, radio spots that can used through local channels to communicate accurate and positive information to their local communities.</w:t>
      </w:r>
    </w:p>
    <w:p w14:paraId="4A1843DB" w14:textId="77777777" w:rsidR="00247D75" w:rsidRDefault="00247D75">
      <w:pPr>
        <w:rPr>
          <w:rFonts w:cstheme="minorHAnsi"/>
          <w:b/>
          <w:bCs/>
          <w:color w:val="4472C4" w:themeColor="accent1"/>
          <w:sz w:val="28"/>
          <w:szCs w:val="28"/>
        </w:rPr>
      </w:pPr>
    </w:p>
    <w:p w14:paraId="540625CF" w14:textId="5B53F5C9" w:rsidR="00E86ABB" w:rsidRPr="0020786E" w:rsidRDefault="00E86ABB">
      <w:pPr>
        <w:rPr>
          <w:rFonts w:cstheme="minorHAnsi"/>
          <w:sz w:val="24"/>
          <w:szCs w:val="24"/>
        </w:rPr>
      </w:pPr>
      <w:r w:rsidRPr="00247D75">
        <w:rPr>
          <w:rFonts w:cstheme="minorHAnsi"/>
          <w:b/>
          <w:bCs/>
          <w:color w:val="4472C4" w:themeColor="accent1"/>
          <w:sz w:val="40"/>
          <w:szCs w:val="40"/>
        </w:rPr>
        <w:t>Next Steps</w:t>
      </w:r>
      <w:r w:rsidR="004625A8">
        <w:rPr>
          <w:rFonts w:cstheme="minorHAnsi"/>
          <w:b/>
          <w:bCs/>
          <w:color w:val="4472C4" w:themeColor="accent1"/>
          <w:sz w:val="40"/>
          <w:szCs w:val="40"/>
        </w:rPr>
        <w:br/>
      </w:r>
      <w:r w:rsidR="004625A8" w:rsidRPr="004625A8">
        <w:rPr>
          <w:rFonts w:cstheme="minorHAnsi"/>
          <w:b/>
          <w:bCs/>
          <w:noProof/>
          <w:color w:val="4472C4" w:themeColor="accent1"/>
          <w:sz w:val="28"/>
          <w:szCs w:val="28"/>
        </w:rPr>
        <mc:AlternateContent>
          <mc:Choice Requires="wps">
            <w:drawing>
              <wp:anchor distT="0" distB="0" distL="114300" distR="114300" simplePos="0" relativeHeight="251679744" behindDoc="0" locked="0" layoutInCell="1" allowOverlap="1" wp14:anchorId="05D6904D" wp14:editId="136A7E77">
                <wp:simplePos x="0" y="0"/>
                <wp:positionH relativeFrom="column">
                  <wp:posOffset>0</wp:posOffset>
                </wp:positionH>
                <wp:positionV relativeFrom="paragraph">
                  <wp:posOffset>334645</wp:posOffset>
                </wp:positionV>
                <wp:extent cx="5794513"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7945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A2399D" id="Straight Connector 1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26.35pt" to="456.2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" strokecolor="#4472c4 [3204]" strokeweight=".5pt">
                <v:stroke joinstyle="miter"/>
              </v:line>
            </w:pict>
          </mc:Fallback>
        </mc:AlternateContent>
      </w:r>
      <w:r w:rsidR="004625A8" w:rsidRPr="004625A8">
        <w:rPr>
          <w:rFonts w:cstheme="minorHAnsi"/>
          <w:b/>
          <w:bCs/>
          <w:color w:val="4472C4" w:themeColor="accent1"/>
          <w:sz w:val="24"/>
          <w:szCs w:val="24"/>
        </w:rPr>
        <w:br/>
      </w:r>
      <w:r w:rsidR="0060451F">
        <w:rPr>
          <w:rFonts w:cstheme="minorHAnsi"/>
          <w:sz w:val="24"/>
          <w:szCs w:val="24"/>
        </w:rPr>
        <w:t xml:space="preserve">During the Coalition Steering Committee meeting, we will gather important feedback on </w:t>
      </w:r>
      <w:r w:rsidR="00C77635">
        <w:rPr>
          <w:rFonts w:cstheme="minorHAnsi"/>
          <w:sz w:val="24"/>
          <w:szCs w:val="24"/>
        </w:rPr>
        <w:t xml:space="preserve">and direction regarding </w:t>
      </w:r>
      <w:r w:rsidR="0060451F">
        <w:rPr>
          <w:rFonts w:cstheme="minorHAnsi"/>
          <w:sz w:val="24"/>
          <w:szCs w:val="24"/>
        </w:rPr>
        <w:t>the recommended strategies described in this document, and in the days after the meeting</w:t>
      </w:r>
      <w:r w:rsidR="002D1DFD">
        <w:rPr>
          <w:rFonts w:cstheme="minorHAnsi"/>
          <w:sz w:val="24"/>
          <w:szCs w:val="24"/>
        </w:rPr>
        <w:t xml:space="preserve"> we will consult with </w:t>
      </w:r>
      <w:r w:rsidR="004F3571">
        <w:rPr>
          <w:rFonts w:cstheme="minorHAnsi"/>
          <w:sz w:val="24"/>
          <w:szCs w:val="24"/>
        </w:rPr>
        <w:t>members of the Coalition</w:t>
      </w:r>
      <w:r w:rsidR="00F63016">
        <w:rPr>
          <w:rFonts w:cstheme="minorHAnsi"/>
          <w:sz w:val="24"/>
          <w:szCs w:val="24"/>
        </w:rPr>
        <w:t xml:space="preserve"> to discuss</w:t>
      </w:r>
      <w:r w:rsidR="005E15BB">
        <w:rPr>
          <w:rFonts w:cstheme="minorHAnsi"/>
          <w:sz w:val="24"/>
          <w:szCs w:val="24"/>
        </w:rPr>
        <w:t xml:space="preserve"> the next steps.  These steps may include modification </w:t>
      </w:r>
      <w:r w:rsidR="00070A11">
        <w:rPr>
          <w:rFonts w:cstheme="minorHAnsi"/>
          <w:sz w:val="24"/>
          <w:szCs w:val="24"/>
        </w:rPr>
        <w:t xml:space="preserve">or deletion of </w:t>
      </w:r>
      <w:r w:rsidR="005E15BB">
        <w:rPr>
          <w:rFonts w:cstheme="minorHAnsi"/>
          <w:sz w:val="24"/>
          <w:szCs w:val="24"/>
        </w:rPr>
        <w:t>strategies</w:t>
      </w:r>
      <w:r w:rsidR="00070A11">
        <w:rPr>
          <w:rFonts w:cstheme="minorHAnsi"/>
          <w:sz w:val="24"/>
          <w:szCs w:val="24"/>
        </w:rPr>
        <w:t xml:space="preserve"> or parts of strategies</w:t>
      </w:r>
      <w:r w:rsidR="005E15BB">
        <w:rPr>
          <w:rFonts w:cstheme="minorHAnsi"/>
          <w:sz w:val="24"/>
          <w:szCs w:val="24"/>
        </w:rPr>
        <w:t xml:space="preserve">, </w:t>
      </w:r>
      <w:r w:rsidR="00070A11">
        <w:rPr>
          <w:rFonts w:cstheme="minorHAnsi"/>
          <w:sz w:val="24"/>
          <w:szCs w:val="24"/>
        </w:rPr>
        <w:t xml:space="preserve">the addition of </w:t>
      </w:r>
      <w:r w:rsidR="00B67E59">
        <w:rPr>
          <w:rFonts w:cstheme="minorHAnsi"/>
          <w:sz w:val="24"/>
          <w:szCs w:val="24"/>
        </w:rPr>
        <w:t xml:space="preserve">other </w:t>
      </w:r>
      <w:r w:rsidR="005E15BB">
        <w:rPr>
          <w:rFonts w:cstheme="minorHAnsi"/>
          <w:sz w:val="24"/>
          <w:szCs w:val="24"/>
        </w:rPr>
        <w:t>strategies</w:t>
      </w:r>
      <w:r w:rsidR="00B67E59">
        <w:rPr>
          <w:rFonts w:cstheme="minorHAnsi"/>
          <w:sz w:val="24"/>
          <w:szCs w:val="24"/>
        </w:rPr>
        <w:t xml:space="preserve"> or parts of strategies</w:t>
      </w:r>
      <w:r w:rsidR="009F6855">
        <w:rPr>
          <w:rFonts w:cstheme="minorHAnsi"/>
          <w:sz w:val="24"/>
          <w:szCs w:val="24"/>
        </w:rPr>
        <w:t xml:space="preserve">, development of </w:t>
      </w:r>
      <w:r w:rsidR="00275CF2">
        <w:rPr>
          <w:rFonts w:cstheme="minorHAnsi"/>
          <w:sz w:val="24"/>
          <w:szCs w:val="24"/>
        </w:rPr>
        <w:t xml:space="preserve">action plans to </w:t>
      </w:r>
      <w:r w:rsidR="00464729">
        <w:rPr>
          <w:rFonts w:cstheme="minorHAnsi"/>
          <w:sz w:val="24"/>
          <w:szCs w:val="24"/>
        </w:rPr>
        <w:t>implement</w:t>
      </w:r>
      <w:r w:rsidR="00977CF4">
        <w:rPr>
          <w:rFonts w:cstheme="minorHAnsi"/>
          <w:sz w:val="24"/>
          <w:szCs w:val="24"/>
        </w:rPr>
        <w:t xml:space="preserve"> the strategies, </w:t>
      </w:r>
      <w:r w:rsidR="004A2B6C">
        <w:rPr>
          <w:rFonts w:cstheme="minorHAnsi"/>
          <w:sz w:val="24"/>
          <w:szCs w:val="24"/>
        </w:rPr>
        <w:t xml:space="preserve">and identification of </w:t>
      </w:r>
      <w:r w:rsidR="0085782C">
        <w:rPr>
          <w:rFonts w:cstheme="minorHAnsi"/>
          <w:sz w:val="24"/>
          <w:szCs w:val="24"/>
        </w:rPr>
        <w:t xml:space="preserve">stakeholders who can help assist in </w:t>
      </w:r>
      <w:r w:rsidR="00486C1E">
        <w:rPr>
          <w:rFonts w:cstheme="minorHAnsi"/>
          <w:sz w:val="24"/>
          <w:szCs w:val="24"/>
        </w:rPr>
        <w:t xml:space="preserve">these efforts.  We will also </w:t>
      </w:r>
      <w:r w:rsidR="00A33C2B">
        <w:rPr>
          <w:rFonts w:cstheme="minorHAnsi"/>
          <w:sz w:val="24"/>
          <w:szCs w:val="24"/>
        </w:rPr>
        <w:t xml:space="preserve">publicize the results of the work </w:t>
      </w:r>
      <w:r w:rsidR="001B360C">
        <w:rPr>
          <w:rFonts w:cstheme="minorHAnsi"/>
          <w:sz w:val="24"/>
          <w:szCs w:val="24"/>
        </w:rPr>
        <w:t>to date to start helping build professional and public support</w:t>
      </w:r>
      <w:r w:rsidR="000935DB">
        <w:rPr>
          <w:rFonts w:cstheme="minorHAnsi"/>
          <w:sz w:val="24"/>
          <w:szCs w:val="24"/>
        </w:rPr>
        <w:t xml:space="preserve"> in preparation for the </w:t>
      </w:r>
      <w:r w:rsidR="00B06328">
        <w:rPr>
          <w:rFonts w:cstheme="minorHAnsi"/>
          <w:sz w:val="24"/>
          <w:szCs w:val="24"/>
        </w:rPr>
        <w:t xml:space="preserve">2023 </w:t>
      </w:r>
      <w:r w:rsidR="006D6A6B">
        <w:rPr>
          <w:rFonts w:cstheme="minorHAnsi"/>
          <w:sz w:val="24"/>
          <w:szCs w:val="24"/>
        </w:rPr>
        <w:t>General Assembly.</w:t>
      </w:r>
    </w:p>
    <w:p w14:paraId="4C9505A1" w14:textId="77777777" w:rsidR="006D6D5E" w:rsidRDefault="006D6D5E">
      <w:pPr>
        <w:rPr>
          <w:rFonts w:cstheme="minorHAnsi"/>
          <w:b/>
          <w:bCs/>
          <w:color w:val="4472C4" w:themeColor="accent1"/>
          <w:sz w:val="28"/>
          <w:szCs w:val="28"/>
        </w:rPr>
      </w:pPr>
    </w:p>
    <w:p w14:paraId="069597F1" w14:textId="6F1CA1FB" w:rsidR="00AC200F" w:rsidRPr="004625A8" w:rsidRDefault="00AC200F">
      <w:pPr>
        <w:rPr>
          <w:rFonts w:cstheme="minorHAnsi"/>
          <w:b/>
          <w:bCs/>
          <w:color w:val="4472C4" w:themeColor="accent1"/>
          <w:sz w:val="14"/>
          <w:szCs w:val="14"/>
        </w:rPr>
      </w:pPr>
      <w:r w:rsidRPr="00247D75">
        <w:rPr>
          <w:rFonts w:cstheme="minorHAnsi"/>
          <w:b/>
          <w:bCs/>
          <w:color w:val="4472C4" w:themeColor="accent1"/>
          <w:sz w:val="40"/>
          <w:szCs w:val="40"/>
        </w:rPr>
        <w:t>Full Recommendations from Task Forces</w:t>
      </w:r>
      <w:r w:rsidR="004625A8">
        <w:rPr>
          <w:rFonts w:cstheme="minorHAnsi"/>
          <w:b/>
          <w:bCs/>
          <w:color w:val="4472C4" w:themeColor="accent1"/>
          <w:sz w:val="40"/>
          <w:szCs w:val="40"/>
        </w:rPr>
        <w:br/>
      </w:r>
      <w:r w:rsidR="004625A8" w:rsidRPr="004625A8">
        <w:rPr>
          <w:rFonts w:cstheme="minorHAnsi"/>
          <w:b/>
          <w:bCs/>
          <w:noProof/>
          <w:color w:val="4472C4" w:themeColor="accent1"/>
          <w:sz w:val="16"/>
          <w:szCs w:val="16"/>
        </w:rPr>
        <mc:AlternateContent>
          <mc:Choice Requires="wps">
            <w:drawing>
              <wp:anchor distT="0" distB="0" distL="114300" distR="114300" simplePos="0" relativeHeight="251681792" behindDoc="0" locked="0" layoutInCell="1" allowOverlap="1" wp14:anchorId="387F009D" wp14:editId="7B474632">
                <wp:simplePos x="0" y="0"/>
                <wp:positionH relativeFrom="column">
                  <wp:posOffset>0</wp:posOffset>
                </wp:positionH>
                <wp:positionV relativeFrom="paragraph">
                  <wp:posOffset>334010</wp:posOffset>
                </wp:positionV>
                <wp:extent cx="5794513"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57945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3C1A0C" id="Straight Connector 1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26.3pt" to="456.2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" strokecolor="#4472c4 [3204]" strokeweight=".5pt">
                <v:stroke joinstyle="miter"/>
              </v:line>
            </w:pict>
          </mc:Fallback>
        </mc:AlternateContent>
      </w:r>
    </w:p>
    <w:p w14:paraId="5DCBBF59" w14:textId="69DD075D" w:rsidR="00AC200F" w:rsidRPr="00247D75" w:rsidRDefault="00AC200F">
      <w:pPr>
        <w:rPr>
          <w:rFonts w:cstheme="minorHAnsi"/>
          <w:b/>
          <w:bCs/>
          <w:color w:val="C00000"/>
          <w:sz w:val="32"/>
          <w:szCs w:val="32"/>
        </w:rPr>
      </w:pPr>
      <w:r w:rsidRPr="00247D75">
        <w:rPr>
          <w:rFonts w:cstheme="minorHAnsi"/>
          <w:b/>
          <w:bCs/>
          <w:color w:val="C00000"/>
          <w:sz w:val="32"/>
          <w:szCs w:val="32"/>
        </w:rPr>
        <w:t>Retention</w:t>
      </w:r>
      <w:r w:rsidR="009262D7" w:rsidRPr="00247D75">
        <w:rPr>
          <w:rFonts w:cstheme="minorHAnsi"/>
          <w:b/>
          <w:bCs/>
          <w:color w:val="C00000"/>
          <w:sz w:val="32"/>
          <w:szCs w:val="32"/>
        </w:rPr>
        <w:t xml:space="preserve"> -</w:t>
      </w:r>
      <w:r w:rsidRPr="00247D75">
        <w:rPr>
          <w:rFonts w:cstheme="minorHAnsi"/>
          <w:b/>
          <w:bCs/>
          <w:color w:val="C00000"/>
          <w:sz w:val="32"/>
          <w:szCs w:val="32"/>
        </w:rPr>
        <w:t xml:space="preserve"> Compensation and Benefits:</w:t>
      </w:r>
    </w:p>
    <w:p w14:paraId="6E3A5F70" w14:textId="2DF8FAA2" w:rsidR="00255D09" w:rsidRPr="00255D09" w:rsidRDefault="00255D09" w:rsidP="00255D09">
      <w:pPr>
        <w:rPr>
          <w:rFonts w:cstheme="minorHAnsi"/>
          <w:sz w:val="24"/>
          <w:szCs w:val="24"/>
        </w:rPr>
      </w:pPr>
      <w:r w:rsidRPr="00255D09">
        <w:rPr>
          <w:rFonts w:cstheme="minorHAnsi"/>
          <w:sz w:val="24"/>
          <w:szCs w:val="24"/>
          <w:u w:val="single"/>
        </w:rPr>
        <w:t>Co-Chairs</w:t>
      </w:r>
      <w:r w:rsidRPr="00255D09">
        <w:rPr>
          <w:rFonts w:cstheme="minorHAnsi"/>
          <w:sz w:val="24"/>
          <w:szCs w:val="24"/>
        </w:rPr>
        <w:t xml:space="preserve">:  Dr. Lu Young, </w:t>
      </w:r>
      <w:r w:rsidR="00247D75">
        <w:rPr>
          <w:rFonts w:cstheme="minorHAnsi"/>
          <w:sz w:val="24"/>
          <w:szCs w:val="24"/>
        </w:rPr>
        <w:t>Dr</w:t>
      </w:r>
      <w:r w:rsidRPr="00255D09">
        <w:rPr>
          <w:rFonts w:cstheme="minorHAnsi"/>
          <w:sz w:val="24"/>
          <w:szCs w:val="24"/>
        </w:rPr>
        <w:t xml:space="preserve">. Sharon Porter Robinson, and Mr. Doug Bechanan </w:t>
      </w:r>
    </w:p>
    <w:p w14:paraId="61752BF1" w14:textId="43B3E833" w:rsidR="00255D09" w:rsidRPr="00255D09" w:rsidRDefault="00255D09" w:rsidP="00255D09">
      <w:pPr>
        <w:rPr>
          <w:rFonts w:cstheme="minorHAnsi"/>
          <w:sz w:val="24"/>
          <w:szCs w:val="24"/>
        </w:rPr>
      </w:pPr>
      <w:r w:rsidRPr="00255D09">
        <w:rPr>
          <w:rFonts w:cstheme="minorHAnsi"/>
          <w:sz w:val="24"/>
          <w:szCs w:val="24"/>
          <w:u w:val="single"/>
        </w:rPr>
        <w:t>Charge</w:t>
      </w:r>
      <w:r w:rsidRPr="00255D09">
        <w:rPr>
          <w:rFonts w:cstheme="minorHAnsi"/>
          <w:sz w:val="24"/>
          <w:szCs w:val="24"/>
        </w:rPr>
        <w:t xml:space="preserve">: Generate recommendations regarding equitable teacher compensation, with a particular focus on the retention of current classroom educators. This may include consideration of career ladders, differentiated compensation, teacher leader program, and other innovative ideas that incentivize quality educators to remain in the classroom. In addition, this task force will make recommendations to enhance the benefits structure for teachers, including the Kentucky Teacher Retirement System and other benefits such as sick/personal/emergency days (paid time off), health insurance, supplemental savings contributions, and other benefits to make teaching more financially attractive. </w:t>
      </w:r>
    </w:p>
    <w:p w14:paraId="1E16CF47" w14:textId="77777777" w:rsidR="00281596" w:rsidRDefault="004944BB" w:rsidP="00880B2A">
      <w:pPr>
        <w:rPr>
          <w:rFonts w:cstheme="minorHAnsi"/>
          <w:bCs/>
          <w:sz w:val="24"/>
          <w:szCs w:val="24"/>
          <w:u w:val="single"/>
        </w:rPr>
      </w:pPr>
      <w:r>
        <w:rPr>
          <w:rFonts w:cstheme="minorHAnsi"/>
          <w:bCs/>
          <w:sz w:val="24"/>
          <w:szCs w:val="24"/>
          <w:u w:val="single"/>
        </w:rPr>
        <w:lastRenderedPageBreak/>
        <w:br/>
      </w:r>
      <w:r w:rsidR="00281596">
        <w:rPr>
          <w:rFonts w:cstheme="minorHAnsi"/>
          <w:bCs/>
          <w:sz w:val="24"/>
          <w:szCs w:val="24"/>
          <w:u w:val="single"/>
        </w:rPr>
        <w:br/>
      </w:r>
    </w:p>
    <w:p w14:paraId="3792E953" w14:textId="509FD0B7" w:rsidR="00880B2A" w:rsidRPr="00CC0884" w:rsidRDefault="00880B2A" w:rsidP="00880B2A">
      <w:pPr>
        <w:rPr>
          <w:rFonts w:cstheme="minorHAnsi"/>
          <w:bCs/>
          <w:sz w:val="24"/>
          <w:szCs w:val="24"/>
          <w:u w:val="single"/>
        </w:rPr>
      </w:pPr>
      <w:r w:rsidRPr="00CC0884">
        <w:rPr>
          <w:rFonts w:cstheme="minorHAnsi"/>
          <w:bCs/>
          <w:sz w:val="24"/>
          <w:szCs w:val="24"/>
          <w:u w:val="single"/>
        </w:rPr>
        <w:t>Recommended Solutions:</w:t>
      </w:r>
    </w:p>
    <w:p w14:paraId="53F5723E" w14:textId="77777777" w:rsidR="006D6D5E" w:rsidRPr="006D6D5E" w:rsidRDefault="006D6D5E" w:rsidP="006D6D5E">
      <w:pPr>
        <w:pStyle w:val="NormalWeb"/>
        <w:rPr>
          <w:rFonts w:asciiTheme="minorHAnsi" w:hAnsiTheme="minorHAnsi" w:cstheme="minorHAnsi"/>
          <w:b/>
          <w:bCs/>
          <w:u w:val="single"/>
        </w:rPr>
      </w:pPr>
      <w:r w:rsidRPr="006D6D5E">
        <w:rPr>
          <w:rStyle w:val="Strong"/>
          <w:rFonts w:asciiTheme="minorHAnsi" w:hAnsiTheme="minorHAnsi" w:cstheme="minorHAnsi"/>
          <w:b w:val="0"/>
          <w:bCs w:val="0"/>
        </w:rPr>
        <w:t>We believe in making decisions based on facts and data.  For that reason, we are recommending a comprehensive wage and benefit analysis be conducted to encompass all forms of compensation - from a paycheck to a retirement check - to assess the remunerative value of a career in teaching compared to choosing other professions. We would like this to include, but not be limited to:</w:t>
      </w:r>
    </w:p>
    <w:p w14:paraId="0A2C8BD2" w14:textId="22277ADD" w:rsidR="006D6D5E" w:rsidRPr="006D6D5E" w:rsidRDefault="006D6D5E" w:rsidP="00410C6D">
      <w:pPr>
        <w:numPr>
          <w:ilvl w:val="0"/>
          <w:numId w:val="11"/>
        </w:numPr>
        <w:spacing w:before="100" w:beforeAutospacing="1" w:after="100" w:afterAutospacing="1" w:line="240" w:lineRule="auto"/>
        <w:rPr>
          <w:rFonts w:eastAsia="Times New Roman" w:cstheme="minorHAnsi"/>
          <w:b/>
          <w:bCs/>
          <w:sz w:val="24"/>
          <w:szCs w:val="24"/>
          <w:u w:val="single"/>
        </w:rPr>
      </w:pPr>
      <w:r w:rsidRPr="006D6D5E">
        <w:rPr>
          <w:rStyle w:val="Strong"/>
          <w:rFonts w:eastAsia="Times New Roman" w:cstheme="minorHAnsi"/>
          <w:b w:val="0"/>
          <w:bCs w:val="0"/>
          <w:sz w:val="24"/>
          <w:szCs w:val="24"/>
        </w:rPr>
        <w:t>cost-of-living comparisons among the various regions of the state</w:t>
      </w:r>
    </w:p>
    <w:p w14:paraId="69FC9BDA" w14:textId="512E9483" w:rsidR="006D6D5E" w:rsidRPr="006D6D5E" w:rsidRDefault="006D6D5E" w:rsidP="00410C6D">
      <w:pPr>
        <w:numPr>
          <w:ilvl w:val="0"/>
          <w:numId w:val="11"/>
        </w:numPr>
        <w:spacing w:before="100" w:beforeAutospacing="1" w:after="100" w:afterAutospacing="1" w:line="240" w:lineRule="auto"/>
        <w:rPr>
          <w:rFonts w:eastAsia="Times New Roman" w:cstheme="minorHAnsi"/>
          <w:b/>
          <w:bCs/>
          <w:sz w:val="24"/>
          <w:szCs w:val="24"/>
          <w:u w:val="single"/>
        </w:rPr>
      </w:pPr>
      <w:r w:rsidRPr="006D6D5E">
        <w:rPr>
          <w:rStyle w:val="Strong"/>
          <w:rFonts w:eastAsia="Times New Roman" w:cstheme="minorHAnsi"/>
          <w:b w:val="0"/>
          <w:bCs w:val="0"/>
          <w:sz w:val="24"/>
          <w:szCs w:val="24"/>
        </w:rPr>
        <w:t>comparisons to other states, particularly those that border K</w:t>
      </w:r>
      <w:r>
        <w:rPr>
          <w:rStyle w:val="Strong"/>
          <w:rFonts w:eastAsia="Times New Roman" w:cstheme="minorHAnsi"/>
          <w:b w:val="0"/>
          <w:bCs w:val="0"/>
          <w:sz w:val="24"/>
          <w:szCs w:val="24"/>
        </w:rPr>
        <w:t>entucky</w:t>
      </w:r>
    </w:p>
    <w:p w14:paraId="1AF3EC9D" w14:textId="03045670" w:rsidR="006D6D5E" w:rsidRPr="006D6D5E" w:rsidRDefault="006D6D5E" w:rsidP="00410C6D">
      <w:pPr>
        <w:numPr>
          <w:ilvl w:val="0"/>
          <w:numId w:val="11"/>
        </w:numPr>
        <w:spacing w:before="100" w:beforeAutospacing="1" w:after="100" w:afterAutospacing="1" w:line="240" w:lineRule="auto"/>
        <w:rPr>
          <w:rFonts w:eastAsia="Times New Roman" w:cstheme="minorHAnsi"/>
          <w:b/>
          <w:bCs/>
          <w:sz w:val="24"/>
          <w:szCs w:val="24"/>
          <w:u w:val="single"/>
        </w:rPr>
      </w:pPr>
      <w:r w:rsidRPr="006D6D5E">
        <w:rPr>
          <w:rStyle w:val="Strong"/>
          <w:rFonts w:eastAsia="Times New Roman" w:cstheme="minorHAnsi"/>
          <w:b w:val="0"/>
          <w:bCs w:val="0"/>
          <w:sz w:val="24"/>
          <w:szCs w:val="24"/>
        </w:rPr>
        <w:t xml:space="preserve">comparisons at different career stages </w:t>
      </w:r>
    </w:p>
    <w:p w14:paraId="1AC90486" w14:textId="5874A8EE" w:rsidR="006D6D5E" w:rsidRPr="006D6D5E" w:rsidRDefault="006D6D5E" w:rsidP="00410C6D">
      <w:pPr>
        <w:numPr>
          <w:ilvl w:val="0"/>
          <w:numId w:val="11"/>
        </w:numPr>
        <w:spacing w:before="100" w:beforeAutospacing="1" w:after="100" w:afterAutospacing="1" w:line="240" w:lineRule="auto"/>
        <w:rPr>
          <w:rFonts w:eastAsia="Times New Roman" w:cstheme="minorHAnsi"/>
          <w:b/>
          <w:bCs/>
          <w:sz w:val="24"/>
          <w:szCs w:val="24"/>
          <w:u w:val="single"/>
        </w:rPr>
      </w:pPr>
      <w:r w:rsidRPr="006D6D5E">
        <w:rPr>
          <w:rStyle w:val="Strong"/>
          <w:rFonts w:eastAsia="Times New Roman" w:cstheme="minorHAnsi"/>
          <w:b w:val="0"/>
          <w:bCs w:val="0"/>
          <w:sz w:val="24"/>
          <w:szCs w:val="24"/>
        </w:rPr>
        <w:t>a full consideration of benefits including such benefits as the KEHP</w:t>
      </w:r>
    </w:p>
    <w:p w14:paraId="10D7DE28" w14:textId="77777777" w:rsidR="00247D75" w:rsidRDefault="00247D75">
      <w:pPr>
        <w:rPr>
          <w:rFonts w:cstheme="minorHAnsi"/>
          <w:b/>
          <w:bCs/>
          <w:color w:val="FF0000"/>
          <w:sz w:val="24"/>
          <w:szCs w:val="24"/>
        </w:rPr>
      </w:pPr>
    </w:p>
    <w:p w14:paraId="0697E45E" w14:textId="67DFD413" w:rsidR="009262D7" w:rsidRPr="00247D75" w:rsidRDefault="009262D7">
      <w:pPr>
        <w:rPr>
          <w:rFonts w:cstheme="minorHAnsi"/>
          <w:b/>
          <w:bCs/>
          <w:color w:val="C00000"/>
          <w:sz w:val="32"/>
          <w:szCs w:val="32"/>
        </w:rPr>
      </w:pPr>
      <w:r w:rsidRPr="00247D75">
        <w:rPr>
          <w:rFonts w:cstheme="minorHAnsi"/>
          <w:b/>
          <w:bCs/>
          <w:color w:val="C00000"/>
          <w:sz w:val="32"/>
          <w:szCs w:val="32"/>
        </w:rPr>
        <w:t xml:space="preserve">Retention - Working Conditions: </w:t>
      </w:r>
    </w:p>
    <w:p w14:paraId="6FD9C302" w14:textId="77777777" w:rsidR="00255D09" w:rsidRPr="00255D09" w:rsidRDefault="00255D09" w:rsidP="00255D09">
      <w:pPr>
        <w:rPr>
          <w:rFonts w:cstheme="minorHAnsi"/>
          <w:sz w:val="24"/>
          <w:szCs w:val="24"/>
        </w:rPr>
      </w:pPr>
      <w:r w:rsidRPr="00CC0884">
        <w:rPr>
          <w:rFonts w:cstheme="minorHAnsi"/>
          <w:sz w:val="24"/>
          <w:szCs w:val="24"/>
          <w:u w:val="single"/>
        </w:rPr>
        <w:t>Chair</w:t>
      </w:r>
      <w:r w:rsidRPr="00255D09">
        <w:rPr>
          <w:rFonts w:cstheme="minorHAnsi"/>
          <w:sz w:val="24"/>
          <w:szCs w:val="24"/>
        </w:rPr>
        <w:t>: Mr. Thom Cochran</w:t>
      </w:r>
    </w:p>
    <w:p w14:paraId="0AF43855" w14:textId="137B5566" w:rsidR="00255D09" w:rsidRDefault="00255D09" w:rsidP="00255D09">
      <w:pPr>
        <w:rPr>
          <w:rFonts w:cstheme="minorHAnsi"/>
          <w:sz w:val="24"/>
          <w:szCs w:val="24"/>
        </w:rPr>
      </w:pPr>
      <w:r w:rsidRPr="00CC0884">
        <w:rPr>
          <w:rFonts w:cstheme="minorHAnsi"/>
          <w:sz w:val="24"/>
          <w:szCs w:val="24"/>
          <w:u w:val="single"/>
        </w:rPr>
        <w:t>Charge</w:t>
      </w:r>
      <w:r w:rsidRPr="00255D09">
        <w:rPr>
          <w:rFonts w:cstheme="minorHAnsi"/>
          <w:sz w:val="24"/>
          <w:szCs w:val="24"/>
        </w:rPr>
        <w:t>: Generate recommendations regarding teacher working conditions, including appropriate and sufficient support staff, student discipline and safety issues, respectful professional climate, professional interactions, time allocations (work/planning time, restroom, lunch, etc.), teacher/student relations, parent relation expectations, and other issues that would increase job satisfaction for classroom educators.</w:t>
      </w:r>
    </w:p>
    <w:p w14:paraId="14D34FDF" w14:textId="5B3A6A06" w:rsidR="00880B2A" w:rsidRPr="00255D09" w:rsidRDefault="00880B2A" w:rsidP="00255D09">
      <w:pPr>
        <w:rPr>
          <w:rFonts w:cstheme="minorHAnsi"/>
          <w:sz w:val="24"/>
          <w:szCs w:val="24"/>
        </w:rPr>
      </w:pPr>
      <w:r w:rsidRPr="00CC0884">
        <w:rPr>
          <w:rFonts w:cstheme="minorHAnsi"/>
          <w:bCs/>
          <w:sz w:val="24"/>
          <w:szCs w:val="24"/>
          <w:u w:val="single"/>
        </w:rPr>
        <w:t>Recommended Solutions:</w:t>
      </w:r>
    </w:p>
    <w:p w14:paraId="49E9C079" w14:textId="0284636D" w:rsidR="00045FD5" w:rsidRPr="00247D75" w:rsidRDefault="00880B2A" w:rsidP="00410C6D">
      <w:pPr>
        <w:pStyle w:val="ListParagraph"/>
        <w:numPr>
          <w:ilvl w:val="0"/>
          <w:numId w:val="12"/>
        </w:numPr>
        <w:spacing w:after="0" w:line="240" w:lineRule="auto"/>
        <w:rPr>
          <w:rFonts w:eastAsia="Times New Roman" w:cstheme="minorHAnsi"/>
          <w:color w:val="000000" w:themeColor="text1"/>
          <w:sz w:val="24"/>
          <w:szCs w:val="24"/>
        </w:rPr>
      </w:pPr>
      <w:r w:rsidRPr="00247D75">
        <w:rPr>
          <w:rFonts w:eastAsia="Times New Roman" w:cstheme="minorHAnsi"/>
          <w:color w:val="000000" w:themeColor="text1"/>
          <w:sz w:val="24"/>
          <w:szCs w:val="24"/>
        </w:rPr>
        <w:t>C</w:t>
      </w:r>
      <w:r w:rsidR="00045FD5" w:rsidRPr="00247D75">
        <w:rPr>
          <w:rFonts w:eastAsia="Times New Roman" w:cstheme="minorHAnsi"/>
          <w:color w:val="000000" w:themeColor="text1"/>
          <w:sz w:val="24"/>
          <w:szCs w:val="24"/>
        </w:rPr>
        <w:t xml:space="preserve">onduct an </w:t>
      </w:r>
      <w:r w:rsidR="00C03758" w:rsidRPr="00247D75">
        <w:rPr>
          <w:rFonts w:eastAsia="Times New Roman" w:cstheme="minorHAnsi"/>
          <w:color w:val="000000" w:themeColor="text1"/>
          <w:sz w:val="24"/>
          <w:szCs w:val="24"/>
        </w:rPr>
        <w:t>in-depth</w:t>
      </w:r>
      <w:r w:rsidR="00045FD5" w:rsidRPr="00247D75">
        <w:rPr>
          <w:rFonts w:eastAsia="Times New Roman" w:cstheme="minorHAnsi"/>
          <w:color w:val="000000" w:themeColor="text1"/>
          <w:sz w:val="24"/>
          <w:szCs w:val="24"/>
        </w:rPr>
        <w:t xml:space="preserve"> survey/study of the teaching profession in </w:t>
      </w:r>
      <w:r w:rsidR="00247D75">
        <w:rPr>
          <w:rFonts w:eastAsia="Times New Roman" w:cstheme="minorHAnsi"/>
          <w:color w:val="000000" w:themeColor="text1"/>
          <w:sz w:val="24"/>
          <w:szCs w:val="24"/>
        </w:rPr>
        <w:t>Kentucky</w:t>
      </w:r>
      <w:r w:rsidR="00045FD5" w:rsidRPr="00247D75">
        <w:rPr>
          <w:rFonts w:eastAsia="Times New Roman" w:cstheme="minorHAnsi"/>
          <w:color w:val="000000" w:themeColor="text1"/>
          <w:sz w:val="24"/>
          <w:szCs w:val="24"/>
        </w:rPr>
        <w:t xml:space="preserve"> by an outside agency (</w:t>
      </w:r>
      <w:r w:rsidR="00255D09" w:rsidRPr="00247D75">
        <w:rPr>
          <w:rFonts w:eastAsia="Times New Roman" w:cstheme="minorHAnsi"/>
          <w:color w:val="000000" w:themeColor="text1"/>
          <w:sz w:val="24"/>
          <w:szCs w:val="24"/>
        </w:rPr>
        <w:t>i.e.,</w:t>
      </w:r>
      <w:r w:rsidR="00045FD5" w:rsidRPr="00247D75">
        <w:rPr>
          <w:rFonts w:eastAsia="Times New Roman" w:cstheme="minorHAnsi"/>
          <w:color w:val="000000" w:themeColor="text1"/>
          <w:sz w:val="24"/>
          <w:szCs w:val="24"/>
        </w:rPr>
        <w:t xml:space="preserve"> Rand, etc.) to discover the issues and solutions that will improve and ultimately sustain the teaching profession</w:t>
      </w:r>
    </w:p>
    <w:p w14:paraId="693E5B0E" w14:textId="7F2247E8" w:rsidR="00045FD5" w:rsidRPr="00247D75" w:rsidRDefault="00880B2A" w:rsidP="00410C6D">
      <w:pPr>
        <w:numPr>
          <w:ilvl w:val="0"/>
          <w:numId w:val="12"/>
        </w:numPr>
        <w:spacing w:after="0" w:line="240" w:lineRule="auto"/>
        <w:textAlignment w:val="baseline"/>
        <w:rPr>
          <w:rFonts w:eastAsia="Times New Roman" w:cstheme="minorHAnsi"/>
          <w:color w:val="000000" w:themeColor="text1"/>
          <w:sz w:val="24"/>
          <w:szCs w:val="24"/>
        </w:rPr>
      </w:pPr>
      <w:r w:rsidRPr="00247D75">
        <w:rPr>
          <w:rFonts w:eastAsia="Times New Roman" w:cstheme="minorHAnsi"/>
          <w:color w:val="000000" w:themeColor="text1"/>
          <w:sz w:val="24"/>
          <w:szCs w:val="24"/>
          <w:shd w:val="clear" w:color="auto" w:fill="FFFFFF"/>
        </w:rPr>
        <w:t>I</w:t>
      </w:r>
      <w:r w:rsidR="00045FD5" w:rsidRPr="00247D75">
        <w:rPr>
          <w:rFonts w:eastAsia="Times New Roman" w:cstheme="minorHAnsi"/>
          <w:color w:val="000000" w:themeColor="text1"/>
          <w:sz w:val="24"/>
          <w:szCs w:val="24"/>
          <w:shd w:val="clear" w:color="auto" w:fill="FFFFFF"/>
        </w:rPr>
        <w:t xml:space="preserve">mprove the positive messaging about the importance of public education in Kentucky from all stakeholder groups, including the General Assembly-we need continued focus on that to bring integrity back to the profession. This will help attract and retain high quality </w:t>
      </w:r>
      <w:r w:rsidR="00255D09" w:rsidRPr="00247D75">
        <w:rPr>
          <w:rFonts w:eastAsia="Times New Roman" w:cstheme="minorHAnsi"/>
          <w:color w:val="000000" w:themeColor="text1"/>
          <w:sz w:val="24"/>
          <w:szCs w:val="24"/>
          <w:shd w:val="clear" w:color="auto" w:fill="FFFFFF"/>
        </w:rPr>
        <w:t>staff,</w:t>
      </w:r>
      <w:r w:rsidR="00045FD5" w:rsidRPr="00247D75">
        <w:rPr>
          <w:rFonts w:eastAsia="Times New Roman" w:cstheme="minorHAnsi"/>
          <w:color w:val="000000" w:themeColor="text1"/>
          <w:sz w:val="24"/>
          <w:szCs w:val="24"/>
          <w:shd w:val="clear" w:color="auto" w:fill="FFFFFF"/>
        </w:rPr>
        <w:t xml:space="preserve"> including teachers etc. </w:t>
      </w:r>
    </w:p>
    <w:p w14:paraId="3CA5399C" w14:textId="09CA599E" w:rsidR="00045FD5" w:rsidRPr="00247D75" w:rsidRDefault="00880B2A" w:rsidP="00410C6D">
      <w:pPr>
        <w:numPr>
          <w:ilvl w:val="0"/>
          <w:numId w:val="12"/>
        </w:numPr>
        <w:spacing w:after="0" w:line="240" w:lineRule="auto"/>
        <w:textAlignment w:val="baseline"/>
        <w:rPr>
          <w:rFonts w:eastAsia="Times New Roman" w:cstheme="minorHAnsi"/>
          <w:color w:val="000000" w:themeColor="text1"/>
          <w:sz w:val="24"/>
          <w:szCs w:val="24"/>
        </w:rPr>
      </w:pPr>
      <w:r w:rsidRPr="00247D75">
        <w:rPr>
          <w:rFonts w:eastAsia="Times New Roman" w:cstheme="minorHAnsi"/>
          <w:color w:val="000000" w:themeColor="text1"/>
          <w:sz w:val="24"/>
          <w:szCs w:val="24"/>
          <w:shd w:val="clear" w:color="auto" w:fill="FFFFFF"/>
        </w:rPr>
        <w:t>P</w:t>
      </w:r>
      <w:r w:rsidR="00045FD5" w:rsidRPr="00247D75">
        <w:rPr>
          <w:rFonts w:eastAsia="Times New Roman" w:cstheme="minorHAnsi"/>
          <w:color w:val="000000" w:themeColor="text1"/>
          <w:sz w:val="24"/>
          <w:szCs w:val="24"/>
          <w:shd w:val="clear" w:color="auto" w:fill="FFFFFF"/>
        </w:rPr>
        <w:t>rovide funding to allow local districts to reduce student to teacher ratios/class size</w:t>
      </w:r>
      <w:r w:rsidRPr="00247D75">
        <w:rPr>
          <w:rFonts w:eastAsia="Times New Roman" w:cstheme="minorHAnsi"/>
          <w:color w:val="000000" w:themeColor="text1"/>
          <w:sz w:val="24"/>
          <w:szCs w:val="24"/>
          <w:shd w:val="clear" w:color="auto" w:fill="FFFFFF"/>
        </w:rPr>
        <w:t>.</w:t>
      </w:r>
    </w:p>
    <w:p w14:paraId="74DFE6D9" w14:textId="5B3101E7" w:rsidR="00045FD5" w:rsidRPr="00247D75" w:rsidRDefault="00880B2A" w:rsidP="00410C6D">
      <w:pPr>
        <w:numPr>
          <w:ilvl w:val="0"/>
          <w:numId w:val="12"/>
        </w:numPr>
        <w:spacing w:after="0" w:line="240" w:lineRule="auto"/>
        <w:textAlignment w:val="baseline"/>
        <w:rPr>
          <w:rFonts w:eastAsia="Times New Roman" w:cstheme="minorHAnsi"/>
          <w:color w:val="000000" w:themeColor="text1"/>
          <w:sz w:val="24"/>
          <w:szCs w:val="24"/>
        </w:rPr>
      </w:pPr>
      <w:r w:rsidRPr="00247D75">
        <w:rPr>
          <w:rFonts w:eastAsia="Times New Roman" w:cstheme="minorHAnsi"/>
          <w:color w:val="000000" w:themeColor="text1"/>
          <w:sz w:val="24"/>
          <w:szCs w:val="24"/>
          <w:shd w:val="clear" w:color="auto" w:fill="FFFFFF"/>
        </w:rPr>
        <w:t>P</w:t>
      </w:r>
      <w:r w:rsidR="00045FD5" w:rsidRPr="00247D75">
        <w:rPr>
          <w:rFonts w:eastAsia="Times New Roman" w:cstheme="minorHAnsi"/>
          <w:color w:val="000000" w:themeColor="text1"/>
          <w:sz w:val="24"/>
          <w:szCs w:val="24"/>
          <w:shd w:val="clear" w:color="auto" w:fill="FFFFFF"/>
        </w:rPr>
        <w:t>rovide funding for sufficient support staff (classified) for teachers and classrooms </w:t>
      </w:r>
    </w:p>
    <w:p w14:paraId="67454E22" w14:textId="1719BF67" w:rsidR="00045FD5" w:rsidRPr="00247D75" w:rsidRDefault="00247D75" w:rsidP="00410C6D">
      <w:pPr>
        <w:numPr>
          <w:ilvl w:val="0"/>
          <w:numId w:val="12"/>
        </w:numPr>
        <w:spacing w:after="0" w:line="240" w:lineRule="auto"/>
        <w:textAlignment w:val="baseline"/>
        <w:rPr>
          <w:rFonts w:eastAsia="Times New Roman" w:cstheme="minorHAnsi"/>
          <w:color w:val="000000" w:themeColor="text1"/>
          <w:sz w:val="24"/>
          <w:szCs w:val="24"/>
        </w:rPr>
      </w:pPr>
      <w:r>
        <w:rPr>
          <w:rFonts w:eastAsia="Times New Roman" w:cstheme="minorHAnsi"/>
          <w:color w:val="000000" w:themeColor="text1"/>
          <w:sz w:val="24"/>
          <w:szCs w:val="24"/>
          <w:shd w:val="clear" w:color="auto" w:fill="FFFFFF"/>
        </w:rPr>
        <w:t>P</w:t>
      </w:r>
      <w:r w:rsidR="00045FD5" w:rsidRPr="00247D75">
        <w:rPr>
          <w:rFonts w:eastAsia="Times New Roman" w:cstheme="minorHAnsi"/>
          <w:color w:val="000000" w:themeColor="text1"/>
          <w:sz w:val="24"/>
          <w:szCs w:val="24"/>
          <w:shd w:val="clear" w:color="auto" w:fill="FFFFFF"/>
        </w:rPr>
        <w:t>rovide funding to allow local districts to provide support staff (certified) to meet the needs of all learners</w:t>
      </w:r>
      <w:r w:rsidR="00880B2A" w:rsidRPr="00247D75">
        <w:rPr>
          <w:rFonts w:eastAsia="Times New Roman" w:cstheme="minorHAnsi"/>
          <w:color w:val="000000" w:themeColor="text1"/>
          <w:sz w:val="24"/>
          <w:szCs w:val="24"/>
          <w:shd w:val="clear" w:color="auto" w:fill="FFFFFF"/>
        </w:rPr>
        <w:t>.</w:t>
      </w:r>
    </w:p>
    <w:p w14:paraId="52BE834F" w14:textId="55507B89" w:rsidR="00A7253B" w:rsidRPr="00247D75" w:rsidRDefault="00A7253B" w:rsidP="00410C6D">
      <w:pPr>
        <w:pStyle w:val="ListParagraph"/>
        <w:numPr>
          <w:ilvl w:val="0"/>
          <w:numId w:val="12"/>
        </w:numPr>
        <w:spacing w:after="0" w:line="240" w:lineRule="auto"/>
        <w:rPr>
          <w:color w:val="000000" w:themeColor="text1"/>
        </w:rPr>
      </w:pPr>
      <w:r w:rsidRPr="00247D75">
        <w:rPr>
          <w:color w:val="000000" w:themeColor="text1"/>
          <w:sz w:val="24"/>
          <w:szCs w:val="24"/>
        </w:rPr>
        <w:t xml:space="preserve">Redesign the state accountability model to allow districts to create local assessments and accountability models to measure the needs of students </w:t>
      </w:r>
      <w:r w:rsidRPr="00247D75">
        <w:rPr>
          <w:color w:val="000000" w:themeColor="text1"/>
          <w:sz w:val="24"/>
          <w:szCs w:val="24"/>
        </w:rPr>
        <w:lastRenderedPageBreak/>
        <w:t>established by local communities.  The accountability model would place focus on local goals in place of state and federal requirements. </w:t>
      </w:r>
    </w:p>
    <w:p w14:paraId="7EAADEE5" w14:textId="1959970C" w:rsidR="00045FD5" w:rsidRPr="00247D75" w:rsidRDefault="00880B2A" w:rsidP="00410C6D">
      <w:pPr>
        <w:numPr>
          <w:ilvl w:val="0"/>
          <w:numId w:val="13"/>
        </w:numPr>
        <w:spacing w:after="0" w:line="240" w:lineRule="auto"/>
        <w:textAlignment w:val="baseline"/>
        <w:rPr>
          <w:rFonts w:eastAsia="Times New Roman" w:cstheme="minorHAnsi"/>
          <w:color w:val="000000" w:themeColor="text1"/>
          <w:sz w:val="24"/>
          <w:szCs w:val="24"/>
        </w:rPr>
      </w:pPr>
      <w:r w:rsidRPr="00247D75">
        <w:rPr>
          <w:rFonts w:eastAsia="Times New Roman" w:cstheme="minorHAnsi"/>
          <w:color w:val="000000" w:themeColor="text1"/>
          <w:sz w:val="24"/>
          <w:szCs w:val="24"/>
          <w:shd w:val="clear" w:color="auto" w:fill="FFFFFF"/>
        </w:rPr>
        <w:t>P</w:t>
      </w:r>
      <w:r w:rsidR="00045FD5" w:rsidRPr="00247D75">
        <w:rPr>
          <w:rFonts w:eastAsia="Times New Roman" w:cstheme="minorHAnsi"/>
          <w:color w:val="000000" w:themeColor="text1"/>
          <w:sz w:val="24"/>
          <w:szCs w:val="24"/>
          <w:shd w:val="clear" w:color="auto" w:fill="FFFFFF"/>
        </w:rPr>
        <w:t>rovide funding for adequate mental health professionals in schools</w:t>
      </w:r>
      <w:r w:rsidRPr="00247D75">
        <w:rPr>
          <w:rFonts w:eastAsia="Times New Roman" w:cstheme="minorHAnsi"/>
          <w:color w:val="000000" w:themeColor="text1"/>
          <w:sz w:val="24"/>
          <w:szCs w:val="24"/>
          <w:shd w:val="clear" w:color="auto" w:fill="FFFFFF"/>
        </w:rPr>
        <w:t>.</w:t>
      </w:r>
    </w:p>
    <w:p w14:paraId="3E0487FE" w14:textId="6F028CE0" w:rsidR="00045FD5" w:rsidRPr="00247D75" w:rsidRDefault="00880B2A" w:rsidP="00410C6D">
      <w:pPr>
        <w:numPr>
          <w:ilvl w:val="0"/>
          <w:numId w:val="13"/>
        </w:numPr>
        <w:spacing w:after="0" w:line="240" w:lineRule="auto"/>
        <w:textAlignment w:val="baseline"/>
        <w:rPr>
          <w:rFonts w:eastAsia="Times New Roman" w:cstheme="minorHAnsi"/>
          <w:color w:val="000000" w:themeColor="text1"/>
          <w:sz w:val="24"/>
          <w:szCs w:val="24"/>
        </w:rPr>
      </w:pPr>
      <w:r w:rsidRPr="00247D75">
        <w:rPr>
          <w:rFonts w:eastAsia="Times New Roman" w:cstheme="minorHAnsi"/>
          <w:color w:val="000000" w:themeColor="text1"/>
          <w:sz w:val="24"/>
          <w:szCs w:val="24"/>
          <w:shd w:val="clear" w:color="auto" w:fill="FFFFFF"/>
        </w:rPr>
        <w:t>P</w:t>
      </w:r>
      <w:r w:rsidR="00045FD5" w:rsidRPr="00247D75">
        <w:rPr>
          <w:rFonts w:eastAsia="Times New Roman" w:cstheme="minorHAnsi"/>
          <w:color w:val="000000" w:themeColor="text1"/>
          <w:sz w:val="24"/>
          <w:szCs w:val="24"/>
          <w:shd w:val="clear" w:color="auto" w:fill="FFFFFF"/>
        </w:rPr>
        <w:t>rovide funding for behavior interventionist/success coach professionals in schools</w:t>
      </w:r>
      <w:r w:rsidRPr="00247D75">
        <w:rPr>
          <w:rFonts w:eastAsia="Times New Roman" w:cstheme="minorHAnsi"/>
          <w:color w:val="000000" w:themeColor="text1"/>
          <w:sz w:val="24"/>
          <w:szCs w:val="24"/>
          <w:shd w:val="clear" w:color="auto" w:fill="FFFFFF"/>
        </w:rPr>
        <w:t>.</w:t>
      </w:r>
    </w:p>
    <w:p w14:paraId="3E234914" w14:textId="4475610D" w:rsidR="00045FD5" w:rsidRPr="00247D75" w:rsidRDefault="00880B2A" w:rsidP="00410C6D">
      <w:pPr>
        <w:numPr>
          <w:ilvl w:val="0"/>
          <w:numId w:val="13"/>
        </w:numPr>
        <w:spacing w:after="0" w:line="240" w:lineRule="auto"/>
        <w:textAlignment w:val="baseline"/>
        <w:rPr>
          <w:rFonts w:eastAsia="Times New Roman" w:cstheme="minorHAnsi"/>
          <w:color w:val="000000" w:themeColor="text1"/>
          <w:sz w:val="24"/>
          <w:szCs w:val="24"/>
        </w:rPr>
      </w:pPr>
      <w:r w:rsidRPr="00247D75">
        <w:rPr>
          <w:rFonts w:eastAsia="Times New Roman" w:cstheme="minorHAnsi"/>
          <w:color w:val="000000" w:themeColor="text1"/>
          <w:sz w:val="24"/>
          <w:szCs w:val="24"/>
          <w:shd w:val="clear" w:color="auto" w:fill="FFFFFF"/>
        </w:rPr>
        <w:t>R</w:t>
      </w:r>
      <w:r w:rsidR="00045FD5" w:rsidRPr="00247D75">
        <w:rPr>
          <w:rFonts w:eastAsia="Times New Roman" w:cstheme="minorHAnsi"/>
          <w:color w:val="000000" w:themeColor="text1"/>
          <w:sz w:val="24"/>
          <w:szCs w:val="24"/>
          <w:shd w:val="clear" w:color="auto" w:fill="FFFFFF"/>
        </w:rPr>
        <w:t>evisit SB 200</w:t>
      </w:r>
      <w:r w:rsidR="00C03758" w:rsidRPr="00247D75">
        <w:rPr>
          <w:rFonts w:eastAsia="Times New Roman" w:cstheme="minorHAnsi"/>
          <w:color w:val="000000" w:themeColor="text1"/>
          <w:sz w:val="24"/>
          <w:szCs w:val="24"/>
          <w:shd w:val="clear" w:color="auto" w:fill="FFFFFF"/>
        </w:rPr>
        <w:t xml:space="preserve"> to restore student accountability for attendance and </w:t>
      </w:r>
      <w:r w:rsidR="00211D4D" w:rsidRPr="00247D75">
        <w:rPr>
          <w:rFonts w:eastAsia="Times New Roman" w:cstheme="minorHAnsi"/>
          <w:color w:val="000000" w:themeColor="text1"/>
          <w:sz w:val="24"/>
          <w:szCs w:val="24"/>
          <w:shd w:val="clear" w:color="auto" w:fill="FFFFFF"/>
        </w:rPr>
        <w:t>behavior</w:t>
      </w:r>
      <w:r w:rsidRPr="00247D75">
        <w:rPr>
          <w:rFonts w:eastAsia="Times New Roman" w:cstheme="minorHAnsi"/>
          <w:color w:val="000000" w:themeColor="text1"/>
          <w:sz w:val="24"/>
          <w:szCs w:val="24"/>
          <w:shd w:val="clear" w:color="auto" w:fill="FFFFFF"/>
        </w:rPr>
        <w:t>.</w:t>
      </w:r>
    </w:p>
    <w:p w14:paraId="4E89CC6A" w14:textId="66089FE7" w:rsidR="009262D7" w:rsidRPr="00247D75" w:rsidRDefault="009262D7">
      <w:pPr>
        <w:rPr>
          <w:b/>
          <w:bCs/>
          <w:color w:val="C00000"/>
          <w:sz w:val="32"/>
          <w:szCs w:val="32"/>
        </w:rPr>
      </w:pPr>
      <w:r w:rsidRPr="00247D75">
        <w:rPr>
          <w:b/>
          <w:bCs/>
          <w:color w:val="C00000"/>
          <w:sz w:val="32"/>
          <w:szCs w:val="32"/>
        </w:rPr>
        <w:t xml:space="preserve">Retention </w:t>
      </w:r>
      <w:r w:rsidR="004A1EF9" w:rsidRPr="00247D75">
        <w:rPr>
          <w:b/>
          <w:bCs/>
          <w:color w:val="C00000"/>
          <w:sz w:val="32"/>
          <w:szCs w:val="32"/>
        </w:rPr>
        <w:t>–</w:t>
      </w:r>
      <w:r w:rsidRPr="00247D75">
        <w:rPr>
          <w:b/>
          <w:bCs/>
          <w:color w:val="C00000"/>
          <w:sz w:val="32"/>
          <w:szCs w:val="32"/>
        </w:rPr>
        <w:t xml:space="preserve"> Incentives</w:t>
      </w:r>
      <w:r w:rsidR="002F6F00" w:rsidRPr="00247D75">
        <w:rPr>
          <w:b/>
          <w:bCs/>
          <w:color w:val="C00000"/>
          <w:sz w:val="32"/>
          <w:szCs w:val="32"/>
        </w:rPr>
        <w:t>:</w:t>
      </w:r>
    </w:p>
    <w:p w14:paraId="28492876" w14:textId="2137B2F8" w:rsidR="00CC0884" w:rsidRDefault="00247D75" w:rsidP="0060451F">
      <w:pPr>
        <w:spacing w:after="0" w:line="240" w:lineRule="auto"/>
        <w:rPr>
          <w:rFonts w:cstheme="minorHAnsi"/>
          <w:sz w:val="24"/>
          <w:szCs w:val="24"/>
        </w:rPr>
      </w:pPr>
      <w:r>
        <w:rPr>
          <w:rFonts w:cstheme="minorHAnsi"/>
          <w:sz w:val="24"/>
          <w:szCs w:val="24"/>
          <w:u w:val="single"/>
        </w:rPr>
        <w:t>Co-</w:t>
      </w:r>
      <w:r w:rsidR="00CC0884" w:rsidRPr="00CC0884">
        <w:rPr>
          <w:rFonts w:cstheme="minorHAnsi"/>
          <w:sz w:val="24"/>
          <w:szCs w:val="24"/>
          <w:u w:val="single"/>
        </w:rPr>
        <w:t>Chair</w:t>
      </w:r>
      <w:r>
        <w:rPr>
          <w:rFonts w:cstheme="minorHAnsi"/>
          <w:sz w:val="24"/>
          <w:szCs w:val="24"/>
          <w:u w:val="single"/>
        </w:rPr>
        <w:t>s</w:t>
      </w:r>
      <w:r w:rsidR="00CC0884" w:rsidRPr="00CC0884">
        <w:rPr>
          <w:rFonts w:cstheme="minorHAnsi"/>
          <w:sz w:val="24"/>
          <w:szCs w:val="24"/>
        </w:rPr>
        <w:t>: Mr. Bobby Bennett</w:t>
      </w:r>
      <w:r>
        <w:rPr>
          <w:rFonts w:cstheme="minorHAnsi"/>
          <w:sz w:val="24"/>
          <w:szCs w:val="24"/>
        </w:rPr>
        <w:t xml:space="preserve"> and Ms. BJ Martin</w:t>
      </w:r>
    </w:p>
    <w:p w14:paraId="5CB5CF87" w14:textId="77777777" w:rsidR="0060451F" w:rsidRPr="00CC0884" w:rsidRDefault="0060451F" w:rsidP="0060451F">
      <w:pPr>
        <w:spacing w:after="0" w:line="240" w:lineRule="auto"/>
        <w:rPr>
          <w:rFonts w:cstheme="minorHAnsi"/>
          <w:sz w:val="24"/>
          <w:szCs w:val="24"/>
        </w:rPr>
      </w:pPr>
    </w:p>
    <w:p w14:paraId="6DAA9733" w14:textId="45E761E2" w:rsidR="00CC0884" w:rsidRDefault="00CC0884" w:rsidP="0060451F">
      <w:pPr>
        <w:spacing w:after="0" w:line="240" w:lineRule="auto"/>
        <w:rPr>
          <w:rFonts w:cstheme="minorHAnsi"/>
          <w:sz w:val="24"/>
          <w:szCs w:val="24"/>
        </w:rPr>
      </w:pPr>
      <w:r w:rsidRPr="00CC0884">
        <w:rPr>
          <w:rFonts w:cstheme="minorHAnsi"/>
          <w:sz w:val="24"/>
          <w:szCs w:val="24"/>
          <w:u w:val="single"/>
        </w:rPr>
        <w:t>Charge</w:t>
      </w:r>
      <w:r w:rsidRPr="00CC0884">
        <w:rPr>
          <w:rFonts w:cstheme="minorHAnsi"/>
          <w:sz w:val="24"/>
          <w:szCs w:val="24"/>
        </w:rPr>
        <w:t>: Generate recommendations that provide incentives to retain current educators in the profession, considering such issues as student loan forgiveness, financial incentives to work in low performing schools, incentives for critical need positions, and other incentives that encourage teachers to serve in more challenging settings.</w:t>
      </w:r>
    </w:p>
    <w:p w14:paraId="58A2EDE5" w14:textId="77777777" w:rsidR="0060451F" w:rsidRPr="00CC0884" w:rsidRDefault="0060451F" w:rsidP="0060451F">
      <w:pPr>
        <w:spacing w:after="0" w:line="240" w:lineRule="auto"/>
        <w:rPr>
          <w:rFonts w:cstheme="minorHAnsi"/>
          <w:sz w:val="24"/>
          <w:szCs w:val="24"/>
        </w:rPr>
      </w:pPr>
    </w:p>
    <w:p w14:paraId="0571B191" w14:textId="6F944A79" w:rsidR="00C03758" w:rsidRDefault="00C03758" w:rsidP="0060451F">
      <w:pPr>
        <w:spacing w:after="0" w:line="240" w:lineRule="auto"/>
        <w:rPr>
          <w:rFonts w:cstheme="minorHAnsi"/>
          <w:bCs/>
          <w:sz w:val="24"/>
          <w:szCs w:val="24"/>
        </w:rPr>
      </w:pPr>
      <w:r w:rsidRPr="00CC0884">
        <w:rPr>
          <w:rFonts w:cstheme="minorHAnsi"/>
          <w:bCs/>
          <w:sz w:val="24"/>
          <w:szCs w:val="24"/>
          <w:u w:val="single"/>
        </w:rPr>
        <w:t xml:space="preserve">Problem </w:t>
      </w:r>
      <w:r w:rsidR="00247D75">
        <w:rPr>
          <w:rFonts w:cstheme="minorHAnsi"/>
          <w:bCs/>
          <w:sz w:val="24"/>
          <w:szCs w:val="24"/>
          <w:u w:val="single"/>
        </w:rPr>
        <w:t>S</w:t>
      </w:r>
      <w:r w:rsidRPr="00CC0884">
        <w:rPr>
          <w:rFonts w:cstheme="minorHAnsi"/>
          <w:bCs/>
          <w:sz w:val="24"/>
          <w:szCs w:val="24"/>
          <w:u w:val="single"/>
        </w:rPr>
        <w:t>tatement 1:</w:t>
      </w:r>
      <w:r w:rsidRPr="00CC0884">
        <w:rPr>
          <w:rFonts w:cstheme="minorHAnsi"/>
          <w:bCs/>
          <w:sz w:val="24"/>
          <w:szCs w:val="24"/>
        </w:rPr>
        <w:t xml:space="preserve"> Given approximately 72</w:t>
      </w:r>
      <w:r w:rsidR="00247D75">
        <w:rPr>
          <w:rFonts w:cstheme="minorHAnsi"/>
          <w:bCs/>
          <w:sz w:val="24"/>
          <w:szCs w:val="24"/>
        </w:rPr>
        <w:t xml:space="preserve"> percent</w:t>
      </w:r>
      <w:r w:rsidRPr="00CC0884">
        <w:rPr>
          <w:rFonts w:cstheme="minorHAnsi"/>
          <w:bCs/>
          <w:sz w:val="24"/>
          <w:szCs w:val="24"/>
        </w:rPr>
        <w:t xml:space="preserve"> of the certified workforce has five years or less experience or five years or less until retirement, retention of teachers is a grave concern.</w:t>
      </w:r>
    </w:p>
    <w:p w14:paraId="3390E960" w14:textId="77777777" w:rsidR="0060451F" w:rsidRPr="00CC0884" w:rsidRDefault="0060451F" w:rsidP="0060451F">
      <w:pPr>
        <w:spacing w:after="0" w:line="240" w:lineRule="auto"/>
        <w:rPr>
          <w:rFonts w:cstheme="minorHAnsi"/>
          <w:bCs/>
          <w:color w:val="0E101A"/>
          <w:sz w:val="24"/>
          <w:szCs w:val="24"/>
        </w:rPr>
      </w:pPr>
    </w:p>
    <w:p w14:paraId="0EA1BA8E" w14:textId="21EA1DF1" w:rsidR="00C03758" w:rsidRPr="00CC0884" w:rsidRDefault="00CC0884" w:rsidP="0060451F">
      <w:pPr>
        <w:spacing w:after="0" w:line="240" w:lineRule="auto"/>
        <w:rPr>
          <w:rFonts w:cstheme="minorHAnsi"/>
          <w:bCs/>
          <w:sz w:val="24"/>
          <w:szCs w:val="24"/>
          <w:u w:val="single"/>
        </w:rPr>
      </w:pPr>
      <w:bookmarkStart w:id="1" w:name="_Hlk121067226"/>
      <w:bookmarkStart w:id="2" w:name="_Hlk121062973"/>
      <w:r w:rsidRPr="00CC0884">
        <w:rPr>
          <w:rFonts w:cstheme="minorHAnsi"/>
          <w:bCs/>
          <w:sz w:val="24"/>
          <w:szCs w:val="24"/>
          <w:u w:val="single"/>
        </w:rPr>
        <w:t>Recommended Solutions</w:t>
      </w:r>
      <w:r w:rsidR="00C03758" w:rsidRPr="00CC0884">
        <w:rPr>
          <w:rFonts w:cstheme="minorHAnsi"/>
          <w:bCs/>
          <w:sz w:val="24"/>
          <w:szCs w:val="24"/>
          <w:u w:val="single"/>
        </w:rPr>
        <w:t>:</w:t>
      </w:r>
      <w:bookmarkEnd w:id="1"/>
    </w:p>
    <w:bookmarkEnd w:id="2"/>
    <w:p w14:paraId="6D7E8A23" w14:textId="4B98B997" w:rsidR="00C03758" w:rsidRPr="00CC0884" w:rsidRDefault="00C03758" w:rsidP="00410C6D">
      <w:pPr>
        <w:pStyle w:val="ListParagraph"/>
        <w:numPr>
          <w:ilvl w:val="1"/>
          <w:numId w:val="14"/>
        </w:numPr>
        <w:spacing w:after="0" w:line="240" w:lineRule="auto"/>
        <w:rPr>
          <w:rFonts w:cstheme="minorHAnsi"/>
          <w:bCs/>
          <w:sz w:val="24"/>
          <w:szCs w:val="24"/>
        </w:rPr>
      </w:pPr>
      <w:r w:rsidRPr="00CC0884">
        <w:rPr>
          <w:rFonts w:cstheme="minorHAnsi"/>
          <w:bCs/>
          <w:sz w:val="24"/>
          <w:szCs w:val="24"/>
        </w:rPr>
        <w:t>Sign-on bonuses</w:t>
      </w:r>
      <w:r w:rsidR="00F44C8D">
        <w:rPr>
          <w:rFonts w:cstheme="minorHAnsi"/>
          <w:bCs/>
          <w:sz w:val="24"/>
          <w:szCs w:val="24"/>
        </w:rPr>
        <w:t>.</w:t>
      </w:r>
    </w:p>
    <w:p w14:paraId="2A865588" w14:textId="34B85BED" w:rsidR="00C03758" w:rsidRPr="00CC0884" w:rsidRDefault="00C03758" w:rsidP="00410C6D">
      <w:pPr>
        <w:pStyle w:val="ListParagraph"/>
        <w:numPr>
          <w:ilvl w:val="1"/>
          <w:numId w:val="14"/>
        </w:numPr>
        <w:spacing w:after="0" w:line="240" w:lineRule="auto"/>
        <w:rPr>
          <w:rFonts w:cstheme="minorHAnsi"/>
          <w:bCs/>
          <w:sz w:val="24"/>
          <w:szCs w:val="24"/>
        </w:rPr>
      </w:pPr>
      <w:r w:rsidRPr="00CC0884">
        <w:rPr>
          <w:rFonts w:cstheme="minorHAnsi"/>
          <w:bCs/>
          <w:sz w:val="24"/>
          <w:szCs w:val="24"/>
        </w:rPr>
        <w:t>Increase base salary</w:t>
      </w:r>
      <w:r w:rsidR="00CC0884" w:rsidRPr="00CC0884">
        <w:rPr>
          <w:rFonts w:eastAsia="Times New Roman" w:cstheme="minorHAnsi"/>
          <w:bCs/>
          <w:sz w:val="24"/>
          <w:szCs w:val="24"/>
        </w:rPr>
        <w:t xml:space="preserve"> in a way that demonstrates respect for the profession similar to the model applied to the K</w:t>
      </w:r>
      <w:r w:rsidR="00247D75">
        <w:rPr>
          <w:rFonts w:eastAsia="Times New Roman" w:cstheme="minorHAnsi"/>
          <w:bCs/>
          <w:sz w:val="24"/>
          <w:szCs w:val="24"/>
        </w:rPr>
        <w:t>entucky</w:t>
      </w:r>
      <w:r w:rsidR="00CC0884" w:rsidRPr="00CC0884">
        <w:rPr>
          <w:rFonts w:eastAsia="Times New Roman" w:cstheme="minorHAnsi"/>
          <w:bCs/>
          <w:sz w:val="24"/>
          <w:szCs w:val="24"/>
        </w:rPr>
        <w:t xml:space="preserve"> State Police $15K base pay raise</w:t>
      </w:r>
      <w:r w:rsidR="00F44C8D">
        <w:rPr>
          <w:rFonts w:eastAsia="Times New Roman" w:cstheme="minorHAnsi"/>
          <w:bCs/>
          <w:sz w:val="24"/>
          <w:szCs w:val="24"/>
        </w:rPr>
        <w:t>.</w:t>
      </w:r>
    </w:p>
    <w:p w14:paraId="7E8BFCC6" w14:textId="2CBC470D" w:rsidR="00C03758" w:rsidRPr="00CC0884" w:rsidRDefault="00C03758" w:rsidP="00410C6D">
      <w:pPr>
        <w:pStyle w:val="ListParagraph"/>
        <w:numPr>
          <w:ilvl w:val="1"/>
          <w:numId w:val="14"/>
        </w:numPr>
        <w:spacing w:after="0" w:line="240" w:lineRule="auto"/>
        <w:rPr>
          <w:rFonts w:cstheme="minorHAnsi"/>
          <w:bCs/>
          <w:sz w:val="24"/>
          <w:szCs w:val="24"/>
        </w:rPr>
      </w:pPr>
      <w:r w:rsidRPr="00CC0884">
        <w:rPr>
          <w:rFonts w:cstheme="minorHAnsi"/>
          <w:bCs/>
          <w:sz w:val="24"/>
          <w:szCs w:val="24"/>
        </w:rPr>
        <w:t xml:space="preserve">Equitable increase and remove limit on </w:t>
      </w:r>
      <w:r w:rsidR="00247D75">
        <w:rPr>
          <w:rFonts w:cstheme="minorHAnsi"/>
          <w:bCs/>
          <w:sz w:val="24"/>
          <w:szCs w:val="24"/>
        </w:rPr>
        <w:t>five</w:t>
      </w:r>
      <w:r w:rsidRPr="00CC0884">
        <w:rPr>
          <w:rFonts w:cstheme="minorHAnsi"/>
          <w:bCs/>
          <w:sz w:val="24"/>
          <w:szCs w:val="24"/>
        </w:rPr>
        <w:t xml:space="preserve">-year step </w:t>
      </w:r>
      <w:proofErr w:type="gramStart"/>
      <w:r w:rsidRPr="00CC0884">
        <w:rPr>
          <w:rFonts w:cstheme="minorHAnsi"/>
          <w:bCs/>
          <w:sz w:val="24"/>
          <w:szCs w:val="24"/>
        </w:rPr>
        <w:t>raises</w:t>
      </w:r>
      <w:proofErr w:type="gramEnd"/>
      <w:r w:rsidR="00F44C8D">
        <w:rPr>
          <w:rFonts w:cstheme="minorHAnsi"/>
          <w:bCs/>
          <w:sz w:val="24"/>
          <w:szCs w:val="24"/>
        </w:rPr>
        <w:t>.</w:t>
      </w:r>
    </w:p>
    <w:p w14:paraId="5B6D24E0" w14:textId="2077CC87" w:rsidR="00C03758" w:rsidRPr="00CC0884" w:rsidRDefault="00C03758" w:rsidP="00410C6D">
      <w:pPr>
        <w:pStyle w:val="ListParagraph"/>
        <w:numPr>
          <w:ilvl w:val="1"/>
          <w:numId w:val="14"/>
        </w:numPr>
        <w:spacing w:after="0" w:line="240" w:lineRule="auto"/>
        <w:rPr>
          <w:rFonts w:cstheme="minorHAnsi"/>
          <w:bCs/>
          <w:sz w:val="24"/>
          <w:szCs w:val="24"/>
        </w:rPr>
      </w:pPr>
      <w:r w:rsidRPr="00CC0884">
        <w:rPr>
          <w:rFonts w:cstheme="minorHAnsi"/>
          <w:bCs/>
          <w:sz w:val="24"/>
          <w:szCs w:val="24"/>
        </w:rPr>
        <w:t>Student loan forgiveness as part of a sign-on bonus</w:t>
      </w:r>
      <w:r w:rsidR="00F44C8D">
        <w:rPr>
          <w:rFonts w:cstheme="minorHAnsi"/>
          <w:bCs/>
          <w:sz w:val="24"/>
          <w:szCs w:val="24"/>
        </w:rPr>
        <w:t>.</w:t>
      </w:r>
    </w:p>
    <w:p w14:paraId="052C836A" w14:textId="2EEE1742" w:rsidR="00C03758" w:rsidRPr="00CC0884" w:rsidRDefault="00C03758" w:rsidP="00410C6D">
      <w:pPr>
        <w:pStyle w:val="ListParagraph"/>
        <w:numPr>
          <w:ilvl w:val="1"/>
          <w:numId w:val="14"/>
        </w:numPr>
        <w:spacing w:after="0" w:line="240" w:lineRule="auto"/>
        <w:rPr>
          <w:rFonts w:cstheme="minorHAnsi"/>
          <w:bCs/>
          <w:sz w:val="24"/>
          <w:szCs w:val="24"/>
        </w:rPr>
      </w:pPr>
      <w:r w:rsidRPr="00CC0884">
        <w:rPr>
          <w:rFonts w:cstheme="minorHAnsi"/>
          <w:bCs/>
          <w:sz w:val="24"/>
          <w:szCs w:val="24"/>
        </w:rPr>
        <w:t>State-tax exempt teacher salaries</w:t>
      </w:r>
      <w:r w:rsidR="00F44C8D">
        <w:rPr>
          <w:rFonts w:cstheme="minorHAnsi"/>
          <w:bCs/>
          <w:sz w:val="24"/>
          <w:szCs w:val="24"/>
        </w:rPr>
        <w:t>.</w:t>
      </w:r>
    </w:p>
    <w:p w14:paraId="51356EDC" w14:textId="11495870" w:rsidR="00CC0884" w:rsidRDefault="00C03758" w:rsidP="00410C6D">
      <w:pPr>
        <w:pStyle w:val="ListParagraph"/>
        <w:numPr>
          <w:ilvl w:val="1"/>
          <w:numId w:val="14"/>
        </w:numPr>
        <w:spacing w:after="0" w:line="240" w:lineRule="auto"/>
        <w:rPr>
          <w:rFonts w:cstheme="minorHAnsi"/>
          <w:bCs/>
          <w:sz w:val="24"/>
          <w:szCs w:val="24"/>
        </w:rPr>
      </w:pPr>
      <w:r w:rsidRPr="00CC0884">
        <w:rPr>
          <w:rFonts w:cstheme="minorHAnsi"/>
          <w:bCs/>
          <w:sz w:val="24"/>
          <w:szCs w:val="24"/>
        </w:rPr>
        <w:t xml:space="preserve">Provide step raises in </w:t>
      </w:r>
      <w:r w:rsidR="00247D75">
        <w:rPr>
          <w:rFonts w:cstheme="minorHAnsi"/>
          <w:bCs/>
          <w:sz w:val="24"/>
          <w:szCs w:val="24"/>
        </w:rPr>
        <w:t>five</w:t>
      </w:r>
      <w:r w:rsidRPr="00CC0884">
        <w:rPr>
          <w:rFonts w:cstheme="minorHAnsi"/>
          <w:bCs/>
          <w:sz w:val="24"/>
          <w:szCs w:val="24"/>
        </w:rPr>
        <w:t xml:space="preserve">-year increments </w:t>
      </w:r>
      <w:r w:rsidR="00F44C8D" w:rsidRPr="00CC0884">
        <w:rPr>
          <w:rFonts w:cstheme="minorHAnsi"/>
          <w:bCs/>
          <w:sz w:val="24"/>
          <w:szCs w:val="24"/>
        </w:rPr>
        <w:t>if</w:t>
      </w:r>
      <w:r w:rsidRPr="00CC0884">
        <w:rPr>
          <w:rFonts w:cstheme="minorHAnsi"/>
          <w:bCs/>
          <w:sz w:val="24"/>
          <w:szCs w:val="24"/>
        </w:rPr>
        <w:t xml:space="preserve"> teacher remain</w:t>
      </w:r>
      <w:r w:rsidR="00247D75">
        <w:rPr>
          <w:rFonts w:cstheme="minorHAnsi"/>
          <w:bCs/>
          <w:sz w:val="24"/>
          <w:szCs w:val="24"/>
        </w:rPr>
        <w:t>s</w:t>
      </w:r>
      <w:r w:rsidRPr="00CC0884">
        <w:rPr>
          <w:rFonts w:cstheme="minorHAnsi"/>
          <w:bCs/>
          <w:sz w:val="24"/>
          <w:szCs w:val="24"/>
        </w:rPr>
        <w:t xml:space="preserve"> in the profession</w:t>
      </w:r>
      <w:r w:rsidR="00F44C8D">
        <w:rPr>
          <w:rFonts w:cstheme="minorHAnsi"/>
          <w:bCs/>
          <w:sz w:val="24"/>
          <w:szCs w:val="24"/>
        </w:rPr>
        <w:t>.</w:t>
      </w:r>
    </w:p>
    <w:p w14:paraId="79655150" w14:textId="77777777" w:rsidR="00BD17CA" w:rsidRPr="00BD17CA" w:rsidRDefault="00BD17CA" w:rsidP="0060451F">
      <w:pPr>
        <w:pStyle w:val="ListParagraph"/>
        <w:spacing w:after="0" w:line="240" w:lineRule="auto"/>
        <w:rPr>
          <w:rFonts w:cstheme="minorHAnsi"/>
          <w:bCs/>
          <w:sz w:val="24"/>
          <w:szCs w:val="24"/>
        </w:rPr>
      </w:pPr>
    </w:p>
    <w:p w14:paraId="19C81B5F" w14:textId="0CF5CC35" w:rsidR="00C03758" w:rsidRDefault="00C03758" w:rsidP="0060451F">
      <w:pPr>
        <w:spacing w:after="0" w:line="240" w:lineRule="auto"/>
        <w:rPr>
          <w:rFonts w:eastAsia="Times New Roman" w:cstheme="minorHAnsi"/>
          <w:bCs/>
          <w:sz w:val="24"/>
          <w:szCs w:val="24"/>
        </w:rPr>
      </w:pPr>
      <w:r w:rsidRPr="00CC0884">
        <w:rPr>
          <w:rFonts w:eastAsia="Times New Roman" w:cstheme="minorHAnsi"/>
          <w:bCs/>
          <w:sz w:val="24"/>
          <w:szCs w:val="24"/>
          <w:u w:val="single"/>
        </w:rPr>
        <w:t xml:space="preserve">Problem </w:t>
      </w:r>
      <w:r w:rsidR="00247D75">
        <w:rPr>
          <w:rFonts w:eastAsia="Times New Roman" w:cstheme="minorHAnsi"/>
          <w:bCs/>
          <w:sz w:val="24"/>
          <w:szCs w:val="24"/>
          <w:u w:val="single"/>
        </w:rPr>
        <w:t>S</w:t>
      </w:r>
      <w:r w:rsidRPr="00CC0884">
        <w:rPr>
          <w:rFonts w:eastAsia="Times New Roman" w:cstheme="minorHAnsi"/>
          <w:bCs/>
          <w:sz w:val="24"/>
          <w:szCs w:val="24"/>
          <w:u w:val="single"/>
        </w:rPr>
        <w:t>tatement 2:</w:t>
      </w:r>
      <w:r w:rsidRPr="00CC0884">
        <w:rPr>
          <w:rFonts w:eastAsia="Times New Roman" w:cstheme="minorHAnsi"/>
          <w:bCs/>
          <w:sz w:val="24"/>
          <w:szCs w:val="24"/>
        </w:rPr>
        <w:t xml:space="preserve"> Given that 94</w:t>
      </w:r>
      <w:r w:rsidR="00247D75">
        <w:rPr>
          <w:rFonts w:eastAsia="Times New Roman" w:cstheme="minorHAnsi"/>
          <w:bCs/>
          <w:sz w:val="24"/>
          <w:szCs w:val="24"/>
        </w:rPr>
        <w:t xml:space="preserve"> percent</w:t>
      </w:r>
      <w:r w:rsidRPr="00CC0884">
        <w:rPr>
          <w:rFonts w:eastAsia="Times New Roman" w:cstheme="minorHAnsi"/>
          <w:bCs/>
          <w:sz w:val="24"/>
          <w:szCs w:val="24"/>
        </w:rPr>
        <w:t xml:space="preserve"> of NEA members believe additional mental health/behavioral support is needed and may have a considerable impact on teacher retention.</w:t>
      </w:r>
    </w:p>
    <w:p w14:paraId="07E80A83" w14:textId="77777777" w:rsidR="00BD17CA" w:rsidRPr="00CC0884" w:rsidRDefault="00BD17CA" w:rsidP="0060451F">
      <w:pPr>
        <w:spacing w:after="0" w:line="240" w:lineRule="auto"/>
        <w:rPr>
          <w:rFonts w:eastAsia="Times New Roman" w:cstheme="minorHAnsi"/>
          <w:bCs/>
          <w:sz w:val="24"/>
          <w:szCs w:val="24"/>
        </w:rPr>
      </w:pPr>
    </w:p>
    <w:p w14:paraId="12F26AC4" w14:textId="5CFC5E8D" w:rsidR="00CC0884" w:rsidRPr="00CC0884" w:rsidRDefault="00CC0884" w:rsidP="0060451F">
      <w:pPr>
        <w:spacing w:after="0" w:line="240" w:lineRule="auto"/>
        <w:rPr>
          <w:rFonts w:eastAsia="Times New Roman" w:cstheme="minorHAnsi"/>
          <w:bCs/>
          <w:sz w:val="24"/>
          <w:szCs w:val="24"/>
          <w:u w:val="single"/>
        </w:rPr>
      </w:pPr>
      <w:bookmarkStart w:id="3" w:name="_Hlk121063212"/>
      <w:r w:rsidRPr="00CC0884">
        <w:rPr>
          <w:rFonts w:eastAsia="Times New Roman" w:cstheme="minorHAnsi"/>
          <w:bCs/>
          <w:sz w:val="24"/>
          <w:szCs w:val="24"/>
          <w:u w:val="single"/>
        </w:rPr>
        <w:t>Recommended Solutions:</w:t>
      </w:r>
    </w:p>
    <w:bookmarkEnd w:id="3"/>
    <w:p w14:paraId="4384E2C4" w14:textId="0D0A361F" w:rsidR="00C03758" w:rsidRPr="00CC0884" w:rsidRDefault="00C03758" w:rsidP="00410C6D">
      <w:pPr>
        <w:pStyle w:val="ListParagraph"/>
        <w:numPr>
          <w:ilvl w:val="0"/>
          <w:numId w:val="15"/>
        </w:numPr>
        <w:spacing w:after="0" w:line="240" w:lineRule="auto"/>
        <w:rPr>
          <w:rFonts w:eastAsia="Times New Roman" w:cstheme="minorHAnsi"/>
          <w:bCs/>
          <w:sz w:val="24"/>
          <w:szCs w:val="24"/>
        </w:rPr>
      </w:pPr>
      <w:r w:rsidRPr="00CC0884">
        <w:rPr>
          <w:rFonts w:eastAsia="Times New Roman" w:cstheme="minorHAnsi"/>
          <w:bCs/>
          <w:sz w:val="24"/>
          <w:szCs w:val="24"/>
        </w:rPr>
        <w:t>Universal teacher support, wellness coaching, classroom management coaching</w:t>
      </w:r>
      <w:r w:rsidR="00CC0884" w:rsidRPr="00CC0884">
        <w:rPr>
          <w:rFonts w:eastAsia="Times New Roman" w:cstheme="minorHAnsi"/>
          <w:bCs/>
          <w:sz w:val="24"/>
          <w:szCs w:val="24"/>
        </w:rPr>
        <w:t xml:space="preserve"> with funding provided in a manner </w:t>
      </w:r>
      <w:r w:rsidR="00F44C8D" w:rsidRPr="00CC0884">
        <w:rPr>
          <w:rFonts w:eastAsia="Times New Roman" w:cstheme="minorHAnsi"/>
          <w:bCs/>
          <w:sz w:val="24"/>
          <w:szCs w:val="24"/>
        </w:rPr>
        <w:t>like</w:t>
      </w:r>
      <w:r w:rsidR="00CC0884" w:rsidRPr="00CC0884">
        <w:rPr>
          <w:rFonts w:eastAsia="Times New Roman" w:cstheme="minorHAnsi"/>
          <w:bCs/>
          <w:sz w:val="24"/>
          <w:szCs w:val="24"/>
        </w:rPr>
        <w:t xml:space="preserve"> the allocations for our safe schools’ money.  </w:t>
      </w:r>
    </w:p>
    <w:p w14:paraId="5BFC5F54" w14:textId="47C9630D" w:rsidR="00C03758" w:rsidRPr="00CC0884" w:rsidRDefault="00C03758" w:rsidP="00410C6D">
      <w:pPr>
        <w:pStyle w:val="ListParagraph"/>
        <w:numPr>
          <w:ilvl w:val="0"/>
          <w:numId w:val="15"/>
        </w:numPr>
        <w:spacing w:after="0" w:line="240" w:lineRule="auto"/>
        <w:rPr>
          <w:rFonts w:eastAsia="Times New Roman" w:cstheme="minorHAnsi"/>
          <w:bCs/>
          <w:sz w:val="24"/>
          <w:szCs w:val="24"/>
        </w:rPr>
      </w:pPr>
      <w:r w:rsidRPr="00CC0884">
        <w:rPr>
          <w:rFonts w:eastAsia="Times New Roman" w:cstheme="minorHAnsi"/>
          <w:bCs/>
          <w:sz w:val="24"/>
          <w:szCs w:val="24"/>
        </w:rPr>
        <w:t>Support mental health consultants, more outside agencies.</w:t>
      </w:r>
    </w:p>
    <w:p w14:paraId="2389C930" w14:textId="5955D952" w:rsidR="00C03758" w:rsidRDefault="00C03758" w:rsidP="00410C6D">
      <w:pPr>
        <w:pStyle w:val="ListParagraph"/>
        <w:numPr>
          <w:ilvl w:val="0"/>
          <w:numId w:val="15"/>
        </w:numPr>
        <w:spacing w:after="0" w:line="240" w:lineRule="auto"/>
        <w:rPr>
          <w:rFonts w:eastAsia="Times New Roman" w:cstheme="minorHAnsi"/>
          <w:bCs/>
          <w:sz w:val="24"/>
          <w:szCs w:val="24"/>
        </w:rPr>
      </w:pPr>
      <w:r w:rsidRPr="00CC0884">
        <w:rPr>
          <w:rFonts w:eastAsia="Times New Roman" w:cstheme="minorHAnsi"/>
          <w:bCs/>
          <w:sz w:val="24"/>
          <w:szCs w:val="24"/>
        </w:rPr>
        <w:t>Create common mentoring and support positions in all KY districts.</w:t>
      </w:r>
    </w:p>
    <w:p w14:paraId="4D7F09A3" w14:textId="77777777" w:rsidR="0060451F" w:rsidRPr="00CC0884" w:rsidRDefault="0060451F" w:rsidP="0060451F">
      <w:pPr>
        <w:pStyle w:val="ListParagraph"/>
        <w:spacing w:after="0" w:line="240" w:lineRule="auto"/>
        <w:rPr>
          <w:rFonts w:eastAsia="Times New Roman" w:cstheme="minorHAnsi"/>
          <w:bCs/>
          <w:sz w:val="24"/>
          <w:szCs w:val="24"/>
        </w:rPr>
      </w:pPr>
    </w:p>
    <w:p w14:paraId="4EA766FE" w14:textId="58BC6D13" w:rsidR="00C03758" w:rsidRPr="00CC0884" w:rsidRDefault="00C03758" w:rsidP="0060451F">
      <w:pPr>
        <w:spacing w:after="0" w:line="240" w:lineRule="auto"/>
        <w:rPr>
          <w:rFonts w:eastAsia="Times New Roman" w:cstheme="minorHAnsi"/>
          <w:bCs/>
          <w:sz w:val="24"/>
          <w:szCs w:val="24"/>
        </w:rPr>
      </w:pPr>
      <w:r w:rsidRPr="00CC0884">
        <w:rPr>
          <w:rFonts w:eastAsia="Times New Roman" w:cstheme="minorHAnsi"/>
          <w:bCs/>
          <w:sz w:val="24"/>
          <w:szCs w:val="24"/>
          <w:u w:val="single"/>
        </w:rPr>
        <w:t xml:space="preserve">Problem </w:t>
      </w:r>
      <w:r w:rsidR="00247D75">
        <w:rPr>
          <w:rFonts w:eastAsia="Times New Roman" w:cstheme="minorHAnsi"/>
          <w:bCs/>
          <w:sz w:val="24"/>
          <w:szCs w:val="24"/>
          <w:u w:val="single"/>
        </w:rPr>
        <w:t>S</w:t>
      </w:r>
      <w:r w:rsidRPr="00CC0884">
        <w:rPr>
          <w:rFonts w:eastAsia="Times New Roman" w:cstheme="minorHAnsi"/>
          <w:bCs/>
          <w:sz w:val="24"/>
          <w:szCs w:val="24"/>
          <w:u w:val="single"/>
        </w:rPr>
        <w:t>tatement 3</w:t>
      </w:r>
      <w:r w:rsidRPr="00CC0884">
        <w:rPr>
          <w:rFonts w:eastAsia="Times New Roman" w:cstheme="minorHAnsi"/>
          <w:bCs/>
          <w:sz w:val="24"/>
          <w:szCs w:val="24"/>
        </w:rPr>
        <w:t>: Legislature needs to address the fact that SEEK funds not adequate to support increase in salaries. 14-year decline real state funding for education.</w:t>
      </w:r>
    </w:p>
    <w:p w14:paraId="02C50FD0" w14:textId="77777777" w:rsidR="00BD17CA" w:rsidRDefault="00BD17CA" w:rsidP="0060451F">
      <w:pPr>
        <w:spacing w:after="0" w:line="240" w:lineRule="auto"/>
        <w:rPr>
          <w:rFonts w:eastAsia="Times New Roman" w:cstheme="minorHAnsi"/>
          <w:bCs/>
          <w:sz w:val="24"/>
          <w:szCs w:val="24"/>
          <w:u w:val="single"/>
        </w:rPr>
      </w:pPr>
    </w:p>
    <w:p w14:paraId="6FD35070" w14:textId="0A127FFF" w:rsidR="00CC0884" w:rsidRPr="00CC0884" w:rsidRDefault="00CC0884" w:rsidP="0060451F">
      <w:pPr>
        <w:spacing w:after="0" w:line="240" w:lineRule="auto"/>
        <w:rPr>
          <w:rFonts w:eastAsia="Times New Roman" w:cstheme="minorHAnsi"/>
          <w:bCs/>
          <w:sz w:val="24"/>
          <w:szCs w:val="24"/>
          <w:u w:val="single"/>
        </w:rPr>
      </w:pPr>
      <w:r w:rsidRPr="00CC0884">
        <w:rPr>
          <w:rFonts w:eastAsia="Times New Roman" w:cstheme="minorHAnsi"/>
          <w:bCs/>
          <w:sz w:val="24"/>
          <w:szCs w:val="24"/>
          <w:u w:val="single"/>
        </w:rPr>
        <w:t>Recommended Solutions:</w:t>
      </w:r>
    </w:p>
    <w:p w14:paraId="3B91B283" w14:textId="2D98E7D9" w:rsidR="00C03758" w:rsidRPr="00CC0884" w:rsidRDefault="00C03758" w:rsidP="00410C6D">
      <w:pPr>
        <w:pStyle w:val="ListParagraph"/>
        <w:numPr>
          <w:ilvl w:val="0"/>
          <w:numId w:val="16"/>
        </w:numPr>
        <w:spacing w:after="0" w:line="240" w:lineRule="auto"/>
        <w:contextualSpacing w:val="0"/>
        <w:rPr>
          <w:rFonts w:eastAsia="Times New Roman" w:cstheme="minorHAnsi"/>
          <w:bCs/>
          <w:sz w:val="24"/>
          <w:szCs w:val="24"/>
        </w:rPr>
      </w:pPr>
      <w:r w:rsidRPr="00CC0884">
        <w:rPr>
          <w:rFonts w:eastAsia="Times New Roman" w:cstheme="minorHAnsi"/>
          <w:bCs/>
          <w:sz w:val="24"/>
          <w:szCs w:val="24"/>
        </w:rPr>
        <w:t>Legislature increase contribution to SEEK funding</w:t>
      </w:r>
    </w:p>
    <w:p w14:paraId="5F7A0DE6" w14:textId="69BA5D44" w:rsidR="00C03758" w:rsidRPr="00CC0884" w:rsidRDefault="00C03758" w:rsidP="00410C6D">
      <w:pPr>
        <w:pStyle w:val="ListParagraph"/>
        <w:numPr>
          <w:ilvl w:val="0"/>
          <w:numId w:val="16"/>
        </w:numPr>
        <w:spacing w:after="0" w:line="240" w:lineRule="auto"/>
        <w:contextualSpacing w:val="0"/>
        <w:rPr>
          <w:rFonts w:eastAsia="Times New Roman" w:cstheme="minorHAnsi"/>
          <w:bCs/>
          <w:sz w:val="24"/>
          <w:szCs w:val="24"/>
        </w:rPr>
      </w:pPr>
      <w:r w:rsidRPr="00CC0884">
        <w:rPr>
          <w:rFonts w:eastAsia="Times New Roman" w:cstheme="minorHAnsi"/>
          <w:bCs/>
          <w:sz w:val="24"/>
          <w:szCs w:val="24"/>
        </w:rPr>
        <w:t>District - State information regarding funding shortfall with SEEK funding</w:t>
      </w:r>
    </w:p>
    <w:p w14:paraId="14F7D1A5" w14:textId="77777777" w:rsidR="00281596" w:rsidRDefault="00C03758" w:rsidP="00410C6D">
      <w:pPr>
        <w:pStyle w:val="ListParagraph"/>
        <w:numPr>
          <w:ilvl w:val="0"/>
          <w:numId w:val="16"/>
        </w:numPr>
        <w:spacing w:after="0" w:line="240" w:lineRule="auto"/>
        <w:contextualSpacing w:val="0"/>
        <w:rPr>
          <w:rFonts w:eastAsia="Times New Roman" w:cstheme="minorHAnsi"/>
          <w:bCs/>
          <w:sz w:val="24"/>
          <w:szCs w:val="24"/>
        </w:rPr>
      </w:pPr>
      <w:r w:rsidRPr="00281596">
        <w:rPr>
          <w:rFonts w:eastAsia="Times New Roman" w:cstheme="minorHAnsi"/>
          <w:bCs/>
          <w:sz w:val="24"/>
          <w:szCs w:val="24"/>
        </w:rPr>
        <w:t>Educate legislature on the impact of SEEK dollars</w:t>
      </w:r>
    </w:p>
    <w:p w14:paraId="4B124493" w14:textId="548888E0" w:rsidR="00C03758" w:rsidRPr="00281596" w:rsidRDefault="00C03758" w:rsidP="00410C6D">
      <w:pPr>
        <w:pStyle w:val="ListParagraph"/>
        <w:numPr>
          <w:ilvl w:val="0"/>
          <w:numId w:val="16"/>
        </w:numPr>
        <w:spacing w:after="0" w:line="240" w:lineRule="auto"/>
        <w:contextualSpacing w:val="0"/>
        <w:rPr>
          <w:rFonts w:eastAsia="Times New Roman" w:cstheme="minorHAnsi"/>
          <w:bCs/>
          <w:sz w:val="24"/>
          <w:szCs w:val="24"/>
        </w:rPr>
      </w:pPr>
      <w:r w:rsidRPr="00281596">
        <w:rPr>
          <w:rFonts w:eastAsia="Times New Roman" w:cstheme="minorHAnsi"/>
          <w:bCs/>
          <w:sz w:val="24"/>
          <w:szCs w:val="24"/>
        </w:rPr>
        <w:t>Equalize pay scales across all 120 counties</w:t>
      </w:r>
    </w:p>
    <w:p w14:paraId="16DD8715" w14:textId="3F3F5C61" w:rsidR="00C03758" w:rsidRPr="00CC0884" w:rsidRDefault="00C03758" w:rsidP="00410C6D">
      <w:pPr>
        <w:pStyle w:val="ListParagraph"/>
        <w:numPr>
          <w:ilvl w:val="0"/>
          <w:numId w:val="16"/>
        </w:numPr>
        <w:spacing w:after="0" w:line="240" w:lineRule="auto"/>
        <w:contextualSpacing w:val="0"/>
        <w:rPr>
          <w:rFonts w:eastAsia="Times New Roman" w:cstheme="minorHAnsi"/>
          <w:bCs/>
          <w:sz w:val="24"/>
          <w:szCs w:val="24"/>
        </w:rPr>
      </w:pPr>
      <w:r w:rsidRPr="00CC0884">
        <w:rPr>
          <w:rFonts w:eastAsia="Times New Roman" w:cstheme="minorHAnsi"/>
          <w:bCs/>
          <w:sz w:val="24"/>
          <w:szCs w:val="24"/>
        </w:rPr>
        <w:lastRenderedPageBreak/>
        <w:t>Make real estate funding equitable across all 120 counties</w:t>
      </w:r>
    </w:p>
    <w:p w14:paraId="4B93F5A3" w14:textId="1A59ED2E" w:rsidR="00C03758" w:rsidRPr="00CC0884" w:rsidRDefault="00C03758" w:rsidP="00410C6D">
      <w:pPr>
        <w:pStyle w:val="ListParagraph"/>
        <w:numPr>
          <w:ilvl w:val="0"/>
          <w:numId w:val="16"/>
        </w:numPr>
        <w:spacing w:after="0" w:line="240" w:lineRule="auto"/>
        <w:contextualSpacing w:val="0"/>
        <w:rPr>
          <w:rFonts w:eastAsia="Times New Roman" w:cstheme="minorHAnsi"/>
          <w:bCs/>
          <w:sz w:val="24"/>
          <w:szCs w:val="24"/>
        </w:rPr>
      </w:pPr>
      <w:r w:rsidRPr="00CC0884">
        <w:rPr>
          <w:rFonts w:eastAsia="Times New Roman" w:cstheme="minorHAnsi"/>
          <w:bCs/>
          <w:sz w:val="24"/>
          <w:szCs w:val="24"/>
        </w:rPr>
        <w:t xml:space="preserve">Use surplus of lottery earnings across the state to help supplement/increase teacher salaries. Or explore </w:t>
      </w:r>
      <w:r w:rsidR="0098232E" w:rsidRPr="00CC0884">
        <w:rPr>
          <w:rFonts w:eastAsia="Times New Roman" w:cstheme="minorHAnsi"/>
          <w:bCs/>
          <w:sz w:val="24"/>
          <w:szCs w:val="24"/>
        </w:rPr>
        <w:t>the lottery</w:t>
      </w:r>
      <w:r w:rsidRPr="00CC0884">
        <w:rPr>
          <w:rFonts w:eastAsia="Times New Roman" w:cstheme="minorHAnsi"/>
          <w:bCs/>
          <w:sz w:val="24"/>
          <w:szCs w:val="24"/>
        </w:rPr>
        <w:t xml:space="preserve"> as an option to increase salaries</w:t>
      </w:r>
    </w:p>
    <w:p w14:paraId="06435339" w14:textId="41D4CA6B" w:rsidR="00C03758" w:rsidRDefault="00C03758" w:rsidP="00410C6D">
      <w:pPr>
        <w:pStyle w:val="ListParagraph"/>
        <w:numPr>
          <w:ilvl w:val="0"/>
          <w:numId w:val="16"/>
        </w:numPr>
        <w:spacing w:after="0" w:line="240" w:lineRule="auto"/>
        <w:contextualSpacing w:val="0"/>
        <w:rPr>
          <w:rFonts w:eastAsia="Times New Roman" w:cstheme="minorHAnsi"/>
          <w:bCs/>
          <w:sz w:val="24"/>
          <w:szCs w:val="24"/>
        </w:rPr>
      </w:pPr>
      <w:r w:rsidRPr="00CC0884">
        <w:rPr>
          <w:rFonts w:eastAsia="Times New Roman" w:cstheme="minorHAnsi"/>
          <w:bCs/>
          <w:sz w:val="24"/>
          <w:szCs w:val="24"/>
        </w:rPr>
        <w:t>Update the K</w:t>
      </w:r>
      <w:r w:rsidR="00247D75">
        <w:rPr>
          <w:rFonts w:eastAsia="Times New Roman" w:cstheme="minorHAnsi"/>
          <w:bCs/>
          <w:sz w:val="24"/>
          <w:szCs w:val="24"/>
        </w:rPr>
        <w:t>entucky</w:t>
      </w:r>
      <w:r w:rsidRPr="00CC0884">
        <w:rPr>
          <w:rFonts w:eastAsia="Times New Roman" w:cstheme="minorHAnsi"/>
          <w:bCs/>
          <w:sz w:val="24"/>
          <w:szCs w:val="24"/>
        </w:rPr>
        <w:t xml:space="preserve"> minimum pay scale and supplement with appropriate </w:t>
      </w:r>
      <w:r w:rsidR="00247D75">
        <w:rPr>
          <w:rFonts w:eastAsia="Times New Roman" w:cstheme="minorHAnsi"/>
          <w:bCs/>
          <w:sz w:val="24"/>
          <w:szCs w:val="24"/>
        </w:rPr>
        <w:t>percent</w:t>
      </w:r>
      <w:r w:rsidRPr="00CC0884">
        <w:rPr>
          <w:rFonts w:eastAsia="Times New Roman" w:cstheme="minorHAnsi"/>
          <w:bCs/>
          <w:sz w:val="24"/>
          <w:szCs w:val="24"/>
        </w:rPr>
        <w:t xml:space="preserve"> raise</w:t>
      </w:r>
    </w:p>
    <w:p w14:paraId="518CFEAB" w14:textId="1B664EC1" w:rsidR="00C03758" w:rsidRPr="00CC0884" w:rsidRDefault="00C03758" w:rsidP="00410C6D">
      <w:pPr>
        <w:pStyle w:val="ListParagraph"/>
        <w:numPr>
          <w:ilvl w:val="0"/>
          <w:numId w:val="16"/>
        </w:numPr>
        <w:spacing w:after="0" w:line="240" w:lineRule="auto"/>
        <w:rPr>
          <w:rFonts w:eastAsia="Times New Roman" w:cstheme="minorHAnsi"/>
          <w:bCs/>
          <w:sz w:val="24"/>
          <w:szCs w:val="24"/>
        </w:rPr>
      </w:pPr>
      <w:r w:rsidRPr="00CC0884">
        <w:rPr>
          <w:rFonts w:eastAsia="Times New Roman" w:cstheme="minorHAnsi"/>
          <w:bCs/>
          <w:sz w:val="24"/>
          <w:szCs w:val="24"/>
        </w:rPr>
        <w:t>Additional KEES money for students majoring in education</w:t>
      </w:r>
    </w:p>
    <w:p w14:paraId="039D1E1D" w14:textId="3EE7FA76" w:rsidR="00C03758" w:rsidRDefault="00C03758" w:rsidP="00410C6D">
      <w:pPr>
        <w:pStyle w:val="ListParagraph"/>
        <w:numPr>
          <w:ilvl w:val="0"/>
          <w:numId w:val="16"/>
        </w:numPr>
        <w:spacing w:after="0" w:line="240" w:lineRule="auto"/>
        <w:rPr>
          <w:rFonts w:eastAsia="Times New Roman" w:cstheme="minorHAnsi"/>
          <w:bCs/>
          <w:sz w:val="24"/>
          <w:szCs w:val="24"/>
        </w:rPr>
      </w:pPr>
      <w:r w:rsidRPr="00CC0884">
        <w:rPr>
          <w:rFonts w:eastAsia="Times New Roman" w:cstheme="minorHAnsi"/>
          <w:bCs/>
          <w:sz w:val="24"/>
          <w:szCs w:val="24"/>
        </w:rPr>
        <w:t>State supported full or partial tuition for college students majoring in education</w:t>
      </w:r>
    </w:p>
    <w:p w14:paraId="28D21F57" w14:textId="77777777" w:rsidR="00BD17CA" w:rsidRPr="00CC0884" w:rsidRDefault="00BD17CA" w:rsidP="0060451F">
      <w:pPr>
        <w:pStyle w:val="ListParagraph"/>
        <w:spacing w:after="0" w:line="240" w:lineRule="auto"/>
        <w:rPr>
          <w:rFonts w:eastAsia="Times New Roman" w:cstheme="minorHAnsi"/>
          <w:bCs/>
          <w:sz w:val="24"/>
          <w:szCs w:val="24"/>
        </w:rPr>
      </w:pPr>
    </w:p>
    <w:p w14:paraId="2EA855A2" w14:textId="72076A9B" w:rsidR="00C03758" w:rsidRDefault="00C03758" w:rsidP="0060451F">
      <w:pPr>
        <w:spacing w:after="0" w:line="240" w:lineRule="auto"/>
        <w:rPr>
          <w:rFonts w:cstheme="minorHAnsi"/>
          <w:sz w:val="24"/>
          <w:szCs w:val="24"/>
        </w:rPr>
      </w:pPr>
      <w:r w:rsidRPr="00CC0884">
        <w:rPr>
          <w:rFonts w:cstheme="minorHAnsi"/>
          <w:sz w:val="24"/>
          <w:szCs w:val="24"/>
          <w:u w:val="single"/>
        </w:rPr>
        <w:t xml:space="preserve">Problem </w:t>
      </w:r>
      <w:r w:rsidR="00247D75">
        <w:rPr>
          <w:rFonts w:cstheme="minorHAnsi"/>
          <w:sz w:val="24"/>
          <w:szCs w:val="24"/>
          <w:u w:val="single"/>
        </w:rPr>
        <w:t>S</w:t>
      </w:r>
      <w:r w:rsidRPr="00CC0884">
        <w:rPr>
          <w:rFonts w:cstheme="minorHAnsi"/>
          <w:sz w:val="24"/>
          <w:szCs w:val="24"/>
          <w:u w:val="single"/>
        </w:rPr>
        <w:t>tatement 4:</w:t>
      </w:r>
      <w:r w:rsidRPr="00CC0884">
        <w:rPr>
          <w:rFonts w:cstheme="minorHAnsi"/>
          <w:sz w:val="24"/>
          <w:szCs w:val="24"/>
        </w:rPr>
        <w:t xml:space="preserve"> The teacher shortage may increase as the Praxis becomes a barrier to many who would otherwise be successful in the classroom. There are no alternative routes to certification for a person who cannot pass this test. </w:t>
      </w:r>
      <w:r w:rsidR="002C7770" w:rsidRPr="00CC0884">
        <w:rPr>
          <w:rFonts w:cstheme="minorHAnsi"/>
          <w:sz w:val="24"/>
          <w:szCs w:val="24"/>
        </w:rPr>
        <w:t xml:space="preserve">According to the Educational Testing Service, </w:t>
      </w:r>
      <w:r w:rsidRPr="00CC0884">
        <w:rPr>
          <w:rFonts w:cstheme="minorHAnsi"/>
          <w:sz w:val="24"/>
          <w:szCs w:val="24"/>
        </w:rPr>
        <w:t>46</w:t>
      </w:r>
      <w:r w:rsidR="00247D75">
        <w:rPr>
          <w:rFonts w:cstheme="minorHAnsi"/>
          <w:sz w:val="24"/>
          <w:szCs w:val="24"/>
        </w:rPr>
        <w:t xml:space="preserve"> percent</w:t>
      </w:r>
      <w:r w:rsidRPr="00CC0884">
        <w:rPr>
          <w:rFonts w:cstheme="minorHAnsi"/>
          <w:sz w:val="24"/>
          <w:szCs w:val="24"/>
        </w:rPr>
        <w:t xml:space="preserve"> of those who take the test pass it</w:t>
      </w:r>
      <w:r w:rsidR="002C7770" w:rsidRPr="00CC0884">
        <w:rPr>
          <w:rFonts w:cstheme="minorHAnsi"/>
          <w:sz w:val="24"/>
          <w:szCs w:val="24"/>
        </w:rPr>
        <w:t>, and there are substantial gaps in pass rates between racial groups.</w:t>
      </w:r>
      <w:r w:rsidRPr="00CC0884">
        <w:rPr>
          <w:rFonts w:cstheme="minorHAnsi"/>
          <w:sz w:val="24"/>
          <w:szCs w:val="24"/>
        </w:rPr>
        <w:t xml:space="preserve">  </w:t>
      </w:r>
    </w:p>
    <w:p w14:paraId="584509E6" w14:textId="77777777" w:rsidR="0060451F" w:rsidRPr="00CC0884" w:rsidRDefault="0060451F" w:rsidP="0060451F">
      <w:pPr>
        <w:spacing w:after="0" w:line="240" w:lineRule="auto"/>
        <w:rPr>
          <w:rFonts w:cstheme="minorHAnsi"/>
          <w:sz w:val="24"/>
          <w:szCs w:val="24"/>
        </w:rPr>
      </w:pPr>
    </w:p>
    <w:p w14:paraId="6B7E5F25" w14:textId="77777777" w:rsidR="00CC0884" w:rsidRPr="00CC0884" w:rsidRDefault="00CC0884" w:rsidP="0060451F">
      <w:pPr>
        <w:spacing w:after="0" w:line="240" w:lineRule="auto"/>
        <w:rPr>
          <w:rFonts w:eastAsia="Times New Roman" w:cstheme="minorHAnsi"/>
          <w:bCs/>
          <w:sz w:val="24"/>
          <w:szCs w:val="24"/>
          <w:u w:val="single"/>
        </w:rPr>
      </w:pPr>
      <w:bookmarkStart w:id="4" w:name="_Hlk121064647"/>
      <w:r w:rsidRPr="00CC0884">
        <w:rPr>
          <w:rFonts w:eastAsia="Times New Roman" w:cstheme="minorHAnsi"/>
          <w:bCs/>
          <w:sz w:val="24"/>
          <w:szCs w:val="24"/>
          <w:u w:val="single"/>
        </w:rPr>
        <w:t>Recommended Solutions:</w:t>
      </w:r>
    </w:p>
    <w:bookmarkEnd w:id="4"/>
    <w:p w14:paraId="25245CEB" w14:textId="2191B279" w:rsidR="00C03758" w:rsidRPr="00CC0884" w:rsidRDefault="00C03758" w:rsidP="00410C6D">
      <w:pPr>
        <w:pStyle w:val="ListParagraph"/>
        <w:numPr>
          <w:ilvl w:val="0"/>
          <w:numId w:val="17"/>
        </w:numPr>
        <w:spacing w:after="0" w:line="240" w:lineRule="auto"/>
        <w:rPr>
          <w:rFonts w:cstheme="minorHAnsi"/>
          <w:sz w:val="24"/>
          <w:szCs w:val="24"/>
        </w:rPr>
      </w:pPr>
      <w:r w:rsidRPr="00CC0884">
        <w:rPr>
          <w:rFonts w:cstheme="minorHAnsi"/>
          <w:sz w:val="24"/>
          <w:szCs w:val="24"/>
        </w:rPr>
        <w:t xml:space="preserve">Adopt a pathway </w:t>
      </w:r>
      <w:proofErr w:type="gramStart"/>
      <w:r w:rsidRPr="00CC0884">
        <w:rPr>
          <w:rFonts w:cstheme="minorHAnsi"/>
          <w:sz w:val="24"/>
          <w:szCs w:val="24"/>
        </w:rPr>
        <w:t>similar to</w:t>
      </w:r>
      <w:proofErr w:type="gramEnd"/>
      <w:r w:rsidRPr="00CC0884">
        <w:rPr>
          <w:rFonts w:cstheme="minorHAnsi"/>
          <w:sz w:val="24"/>
          <w:szCs w:val="24"/>
        </w:rPr>
        <w:t xml:space="preserve"> New Jersey.  Teacher Prep Programs are responsible for creating and proctoring a teacher certification assessment.  The Teacher Prep Program create</w:t>
      </w:r>
      <w:r w:rsidR="00247D75">
        <w:rPr>
          <w:rFonts w:cstheme="minorHAnsi"/>
          <w:sz w:val="24"/>
          <w:szCs w:val="24"/>
        </w:rPr>
        <w:t>s</w:t>
      </w:r>
      <w:r w:rsidRPr="00CC0884">
        <w:rPr>
          <w:rFonts w:cstheme="minorHAnsi"/>
          <w:sz w:val="24"/>
          <w:szCs w:val="24"/>
        </w:rPr>
        <w:t xml:space="preserve"> their own measure for recommending teachers to standards board such as EPSB. </w:t>
      </w:r>
      <w:hyperlink r:id="rId10" w:history="1">
        <w:r w:rsidR="00F44C8D" w:rsidRPr="00C366B5">
          <w:rPr>
            <w:rStyle w:val="Hyperlink"/>
            <w:rFonts w:cstheme="minorHAnsi"/>
            <w:sz w:val="24"/>
            <w:szCs w:val="24"/>
          </w:rPr>
          <w:t>https://www.nj.gov/education/rpi/induction/</w:t>
        </w:r>
      </w:hyperlink>
      <w:r w:rsidR="00F44C8D">
        <w:rPr>
          <w:rFonts w:cstheme="minorHAnsi"/>
          <w:sz w:val="24"/>
          <w:szCs w:val="24"/>
        </w:rPr>
        <w:t xml:space="preserve"> .</w:t>
      </w:r>
    </w:p>
    <w:p w14:paraId="0499DAB0" w14:textId="77777777" w:rsidR="004D2DB8" w:rsidRDefault="00C03758" w:rsidP="00410C6D">
      <w:pPr>
        <w:pStyle w:val="ListParagraph"/>
        <w:numPr>
          <w:ilvl w:val="0"/>
          <w:numId w:val="18"/>
        </w:numPr>
        <w:spacing w:after="0" w:line="240" w:lineRule="auto"/>
        <w:rPr>
          <w:rFonts w:cstheme="minorHAnsi"/>
          <w:sz w:val="24"/>
          <w:szCs w:val="24"/>
        </w:rPr>
      </w:pPr>
      <w:r w:rsidRPr="00CC0884">
        <w:rPr>
          <w:rFonts w:cstheme="minorHAnsi"/>
          <w:sz w:val="24"/>
          <w:szCs w:val="24"/>
        </w:rPr>
        <w:t xml:space="preserve">In lieu of taking the Praxis, candidates </w:t>
      </w:r>
      <w:r w:rsidR="00247D75">
        <w:rPr>
          <w:rFonts w:cstheme="minorHAnsi"/>
          <w:sz w:val="24"/>
          <w:szCs w:val="24"/>
        </w:rPr>
        <w:t>who</w:t>
      </w:r>
      <w:r w:rsidRPr="00CC0884">
        <w:rPr>
          <w:rFonts w:cstheme="minorHAnsi"/>
          <w:sz w:val="24"/>
          <w:szCs w:val="24"/>
        </w:rPr>
        <w:t xml:space="preserve"> have a college degree in their area may use the TIP model to pursue certification.  Daily rate or professional stipend for the mentor teacher should be included.  After the completion of the TIP model, candidates will be recommended by the superintendent for certification. </w:t>
      </w:r>
    </w:p>
    <w:p w14:paraId="7DD88C75" w14:textId="77777777" w:rsidR="004D2DB8" w:rsidRDefault="00C03758" w:rsidP="00410C6D">
      <w:pPr>
        <w:pStyle w:val="ListParagraph"/>
        <w:numPr>
          <w:ilvl w:val="0"/>
          <w:numId w:val="18"/>
        </w:numPr>
        <w:spacing w:after="0" w:line="240" w:lineRule="auto"/>
        <w:rPr>
          <w:rFonts w:cstheme="minorHAnsi"/>
          <w:sz w:val="24"/>
          <w:szCs w:val="24"/>
        </w:rPr>
      </w:pPr>
      <w:r w:rsidRPr="004D2DB8">
        <w:rPr>
          <w:rFonts w:cstheme="minorHAnsi"/>
          <w:sz w:val="24"/>
          <w:szCs w:val="24"/>
        </w:rPr>
        <w:t xml:space="preserve">In lieu of taking the Praxis, candidates that have certification in other areas may use the TIP model to pursue certification.  They may also </w:t>
      </w:r>
      <w:proofErr w:type="gramStart"/>
      <w:r w:rsidRPr="004D2DB8">
        <w:rPr>
          <w:rFonts w:cstheme="minorHAnsi"/>
          <w:sz w:val="24"/>
          <w:szCs w:val="24"/>
        </w:rPr>
        <w:t>have the ability to</w:t>
      </w:r>
      <w:proofErr w:type="gramEnd"/>
      <w:r w:rsidRPr="004D2DB8">
        <w:rPr>
          <w:rFonts w:cstheme="minorHAnsi"/>
          <w:sz w:val="24"/>
          <w:szCs w:val="24"/>
        </w:rPr>
        <w:t xml:space="preserve"> move up or down grade levels by using the TIP model.  Daily rate or professional stipend for the mentor teacher should be included. After the completion of the TIP model, candidates will be recommended by the superintendent for certification.</w:t>
      </w:r>
    </w:p>
    <w:p w14:paraId="7B101937" w14:textId="77777777" w:rsidR="004D2DB8" w:rsidRDefault="00C03758" w:rsidP="00410C6D">
      <w:pPr>
        <w:pStyle w:val="ListParagraph"/>
        <w:numPr>
          <w:ilvl w:val="0"/>
          <w:numId w:val="18"/>
        </w:numPr>
        <w:spacing w:after="0" w:line="240" w:lineRule="auto"/>
        <w:rPr>
          <w:rFonts w:cstheme="minorHAnsi"/>
          <w:sz w:val="24"/>
          <w:szCs w:val="24"/>
        </w:rPr>
      </w:pPr>
      <w:r w:rsidRPr="004D2DB8">
        <w:rPr>
          <w:rFonts w:cstheme="minorHAnsi"/>
          <w:sz w:val="24"/>
          <w:szCs w:val="24"/>
        </w:rPr>
        <w:t>Apply a state model similar to New Jersey that K</w:t>
      </w:r>
      <w:r w:rsidR="00247D75" w:rsidRPr="004D2DB8">
        <w:rPr>
          <w:rFonts w:cstheme="minorHAnsi"/>
          <w:sz w:val="24"/>
          <w:szCs w:val="24"/>
        </w:rPr>
        <w:t>entucky</w:t>
      </w:r>
      <w:r w:rsidRPr="004D2DB8">
        <w:rPr>
          <w:rFonts w:cstheme="minorHAnsi"/>
          <w:sz w:val="24"/>
          <w:szCs w:val="24"/>
        </w:rPr>
        <w:t xml:space="preserve"> may use to create an alternate pathway to replace the </w:t>
      </w:r>
      <w:proofErr w:type="spellStart"/>
      <w:r w:rsidRPr="004D2DB8">
        <w:rPr>
          <w:rFonts w:cstheme="minorHAnsi"/>
          <w:sz w:val="24"/>
          <w:szCs w:val="24"/>
        </w:rPr>
        <w:t>Praxis.Consider</w:t>
      </w:r>
      <w:proofErr w:type="spellEnd"/>
      <w:r w:rsidRPr="004D2DB8">
        <w:rPr>
          <w:rFonts w:cstheme="minorHAnsi"/>
          <w:sz w:val="24"/>
          <w:szCs w:val="24"/>
        </w:rPr>
        <w:t xml:space="preserve"> that if there are alternate test forms for college readiness (</w:t>
      </w:r>
      <w:proofErr w:type="gramStart"/>
      <w:r w:rsidRPr="004D2DB8">
        <w:rPr>
          <w:rFonts w:cstheme="minorHAnsi"/>
          <w:sz w:val="24"/>
          <w:szCs w:val="24"/>
        </w:rPr>
        <w:t>i.e.</w:t>
      </w:r>
      <w:proofErr w:type="gramEnd"/>
      <w:r w:rsidRPr="004D2DB8">
        <w:rPr>
          <w:rFonts w:cstheme="minorHAnsi"/>
          <w:sz w:val="24"/>
          <w:szCs w:val="24"/>
        </w:rPr>
        <w:t xml:space="preserve"> KYOTE for math, reading, and writing), there must be an alternate test to use for teacher certification. May consider an assessment alternative to the PRAXIS that is specific to certification only in Kentucky.</w:t>
      </w:r>
    </w:p>
    <w:p w14:paraId="755D92CE" w14:textId="30D87513" w:rsidR="00C03758" w:rsidRPr="004D2DB8" w:rsidRDefault="00C03758" w:rsidP="00410C6D">
      <w:pPr>
        <w:pStyle w:val="ListParagraph"/>
        <w:numPr>
          <w:ilvl w:val="0"/>
          <w:numId w:val="18"/>
        </w:numPr>
        <w:spacing w:after="0" w:line="240" w:lineRule="auto"/>
        <w:rPr>
          <w:rFonts w:cstheme="minorHAnsi"/>
          <w:sz w:val="24"/>
          <w:szCs w:val="24"/>
        </w:rPr>
      </w:pPr>
      <w:r w:rsidRPr="004D2DB8">
        <w:rPr>
          <w:rFonts w:cstheme="minorHAnsi"/>
          <w:sz w:val="24"/>
          <w:szCs w:val="24"/>
        </w:rPr>
        <w:t>Allow teachers who are currently certified in other areas to “move up or down” grade levels and subject areas to work while they seek additional certification (</w:t>
      </w:r>
      <w:proofErr w:type="spellStart"/>
      <w:r w:rsidRPr="004D2DB8">
        <w:rPr>
          <w:rFonts w:cstheme="minorHAnsi"/>
          <w:sz w:val="24"/>
          <w:szCs w:val="24"/>
        </w:rPr>
        <w:t>ie</w:t>
      </w:r>
      <w:proofErr w:type="spellEnd"/>
      <w:r w:rsidRPr="004D2DB8">
        <w:rPr>
          <w:rFonts w:cstheme="minorHAnsi"/>
          <w:sz w:val="24"/>
          <w:szCs w:val="24"/>
        </w:rPr>
        <w:t>. Allow a k-4 certified teacher to serve in middle grades, or a 5-9 certified teacher to serve 10-12 secondary) An “Option x” process should be created to allow vertical movement of currently certified teachers.</w:t>
      </w:r>
    </w:p>
    <w:p w14:paraId="1A9706DC" w14:textId="77777777" w:rsidR="0098232E" w:rsidRPr="00CC0884" w:rsidRDefault="0098232E" w:rsidP="0060451F">
      <w:pPr>
        <w:pStyle w:val="ListParagraph"/>
        <w:spacing w:after="0" w:line="240" w:lineRule="auto"/>
        <w:rPr>
          <w:rFonts w:cstheme="minorHAnsi"/>
          <w:sz w:val="24"/>
          <w:szCs w:val="24"/>
        </w:rPr>
      </w:pPr>
    </w:p>
    <w:p w14:paraId="10FC4FEC" w14:textId="4A563FF5" w:rsidR="002C7770" w:rsidRDefault="00C03758" w:rsidP="0060451F">
      <w:pPr>
        <w:spacing w:after="0" w:line="240" w:lineRule="auto"/>
        <w:rPr>
          <w:rFonts w:cstheme="minorHAnsi"/>
          <w:sz w:val="24"/>
          <w:szCs w:val="24"/>
        </w:rPr>
      </w:pPr>
      <w:r w:rsidRPr="00CC0884">
        <w:rPr>
          <w:rFonts w:cstheme="minorHAnsi"/>
          <w:sz w:val="24"/>
          <w:szCs w:val="24"/>
        </w:rPr>
        <w:t xml:space="preserve"> </w:t>
      </w:r>
      <w:r w:rsidR="002C7770" w:rsidRPr="00CC0884">
        <w:rPr>
          <w:rFonts w:cstheme="minorHAnsi"/>
          <w:sz w:val="24"/>
          <w:szCs w:val="24"/>
        </w:rPr>
        <w:t xml:space="preserve">***This may be a consideration as a type of emergency certification. If we can accept a person with no experience and training on a one-year emergency, why couldn’t we accept a certified teacher to serve out of their certification under an emergency-type </w:t>
      </w:r>
      <w:proofErr w:type="gramStart"/>
      <w:r w:rsidR="002C7770" w:rsidRPr="00CC0884">
        <w:rPr>
          <w:rFonts w:cstheme="minorHAnsi"/>
          <w:sz w:val="24"/>
          <w:szCs w:val="24"/>
        </w:rPr>
        <w:t>option?*</w:t>
      </w:r>
      <w:proofErr w:type="gramEnd"/>
      <w:r w:rsidR="002C7770" w:rsidRPr="00CC0884">
        <w:rPr>
          <w:rFonts w:cstheme="minorHAnsi"/>
          <w:sz w:val="24"/>
          <w:szCs w:val="24"/>
        </w:rPr>
        <w:t>**</w:t>
      </w:r>
    </w:p>
    <w:p w14:paraId="69E078C9" w14:textId="77777777" w:rsidR="00BD17CA" w:rsidRPr="00CC0884" w:rsidRDefault="00BD17CA" w:rsidP="0060451F">
      <w:pPr>
        <w:spacing w:after="0" w:line="240" w:lineRule="auto"/>
        <w:rPr>
          <w:rFonts w:cstheme="minorHAnsi"/>
          <w:sz w:val="24"/>
          <w:szCs w:val="24"/>
        </w:rPr>
      </w:pPr>
    </w:p>
    <w:p w14:paraId="2408B80C" w14:textId="4119BF6B" w:rsidR="005C36EA" w:rsidRPr="00247D75" w:rsidRDefault="005C36EA" w:rsidP="00855396">
      <w:pPr>
        <w:rPr>
          <w:b/>
          <w:bCs/>
          <w:color w:val="C00000"/>
          <w:sz w:val="32"/>
          <w:szCs w:val="32"/>
        </w:rPr>
      </w:pPr>
      <w:bookmarkStart w:id="5" w:name="_Hlk121064302"/>
      <w:r w:rsidRPr="00247D75">
        <w:rPr>
          <w:b/>
          <w:bCs/>
          <w:color w:val="C00000"/>
          <w:sz w:val="32"/>
          <w:szCs w:val="32"/>
        </w:rPr>
        <w:lastRenderedPageBreak/>
        <w:t xml:space="preserve">Retention – Structure and Supports: </w:t>
      </w:r>
    </w:p>
    <w:p w14:paraId="246DD2F0" w14:textId="77777777" w:rsidR="00BD17CA" w:rsidRPr="00BD17CA" w:rsidRDefault="00BD17CA" w:rsidP="00BD17CA">
      <w:pPr>
        <w:rPr>
          <w:sz w:val="24"/>
          <w:szCs w:val="24"/>
        </w:rPr>
      </w:pPr>
      <w:r w:rsidRPr="00BD17CA">
        <w:rPr>
          <w:sz w:val="24"/>
          <w:szCs w:val="24"/>
          <w:u w:val="single"/>
        </w:rPr>
        <w:t>Chair</w:t>
      </w:r>
      <w:r w:rsidRPr="00BD17CA">
        <w:rPr>
          <w:sz w:val="24"/>
          <w:szCs w:val="24"/>
        </w:rPr>
        <w:t>: Dr. Jenny Watson</w:t>
      </w:r>
    </w:p>
    <w:p w14:paraId="3BA65065" w14:textId="0050A899" w:rsidR="00BD17CA" w:rsidRDefault="00BD17CA" w:rsidP="00BD17CA">
      <w:pPr>
        <w:rPr>
          <w:sz w:val="24"/>
          <w:szCs w:val="24"/>
        </w:rPr>
      </w:pPr>
      <w:r w:rsidRPr="00BD17CA">
        <w:rPr>
          <w:sz w:val="24"/>
          <w:szCs w:val="24"/>
          <w:u w:val="single"/>
        </w:rPr>
        <w:t>Charge</w:t>
      </w:r>
      <w:r w:rsidRPr="00BD17CA">
        <w:rPr>
          <w:sz w:val="24"/>
          <w:szCs w:val="24"/>
        </w:rPr>
        <w:t>: Generate recommendations for a model new teacher induction system to ensure inexperienced teachers gain important skills in a sequence that enhances their effectiveness and job satisfaction, which may include tailored professional development with multiple modes of delivery, and the development of a career progression plan that leads to the demonstration of mastery level teaching competence by the time a tenure decision is made.</w:t>
      </w:r>
    </w:p>
    <w:p w14:paraId="1499CE4B" w14:textId="77777777" w:rsidR="005F241C" w:rsidRPr="00CC0884" w:rsidRDefault="005F241C" w:rsidP="005F241C">
      <w:pPr>
        <w:rPr>
          <w:rFonts w:eastAsia="Times New Roman" w:cstheme="minorHAnsi"/>
          <w:bCs/>
          <w:sz w:val="24"/>
          <w:szCs w:val="24"/>
          <w:u w:val="single"/>
        </w:rPr>
      </w:pPr>
      <w:r w:rsidRPr="00CC0884">
        <w:rPr>
          <w:rFonts w:eastAsia="Times New Roman" w:cstheme="minorHAnsi"/>
          <w:bCs/>
          <w:sz w:val="24"/>
          <w:szCs w:val="24"/>
          <w:u w:val="single"/>
        </w:rPr>
        <w:t>Recommended Solutions:</w:t>
      </w:r>
    </w:p>
    <w:p w14:paraId="445C9E1C" w14:textId="23A8C8F8" w:rsidR="005C36EA" w:rsidRPr="005C36EA" w:rsidRDefault="005C36EA" w:rsidP="00410C6D">
      <w:pPr>
        <w:pStyle w:val="ListParagraph"/>
        <w:numPr>
          <w:ilvl w:val="0"/>
          <w:numId w:val="23"/>
        </w:numPr>
        <w:rPr>
          <w:sz w:val="24"/>
          <w:szCs w:val="24"/>
        </w:rPr>
      </w:pPr>
      <w:r w:rsidRPr="005C36EA">
        <w:rPr>
          <w:rFonts w:eastAsia="Times New Roman"/>
          <w:sz w:val="24"/>
          <w:szCs w:val="24"/>
        </w:rPr>
        <w:t>Development of a comprehensive model for recruitment and induction</w:t>
      </w:r>
      <w:r w:rsidR="00BD17CA">
        <w:rPr>
          <w:rFonts w:eastAsia="Times New Roman"/>
          <w:sz w:val="24"/>
          <w:szCs w:val="24"/>
        </w:rPr>
        <w:t xml:space="preserve"> incorporating elements of successful existing programs that will allow districts without such programs to expeditiously implement an effective program</w:t>
      </w:r>
      <w:r w:rsidR="00F44C8D">
        <w:rPr>
          <w:rFonts w:eastAsia="Times New Roman"/>
          <w:sz w:val="24"/>
          <w:szCs w:val="24"/>
        </w:rPr>
        <w:t>.</w:t>
      </w:r>
    </w:p>
    <w:p w14:paraId="1692185F" w14:textId="1D32A9B0" w:rsidR="00AC200F" w:rsidRPr="00BD17CA" w:rsidRDefault="005C36EA" w:rsidP="00410C6D">
      <w:pPr>
        <w:pStyle w:val="ListParagraph"/>
        <w:numPr>
          <w:ilvl w:val="0"/>
          <w:numId w:val="23"/>
        </w:numPr>
        <w:rPr>
          <w:sz w:val="24"/>
          <w:szCs w:val="24"/>
        </w:rPr>
      </w:pPr>
      <w:r w:rsidRPr="005C36EA">
        <w:rPr>
          <w:rFonts w:eastAsia="Times New Roman"/>
          <w:sz w:val="24"/>
          <w:szCs w:val="24"/>
        </w:rPr>
        <w:t>Financial incentive</w:t>
      </w:r>
      <w:r w:rsidR="00BD17CA">
        <w:rPr>
          <w:rFonts w:eastAsia="Times New Roman"/>
          <w:sz w:val="24"/>
          <w:szCs w:val="24"/>
        </w:rPr>
        <w:t>, in the form of an annual non-competitive grant</w:t>
      </w:r>
      <w:r w:rsidR="00973355">
        <w:rPr>
          <w:rFonts w:eastAsia="Times New Roman"/>
          <w:sz w:val="24"/>
          <w:szCs w:val="24"/>
        </w:rPr>
        <w:t>,</w:t>
      </w:r>
      <w:r w:rsidR="00BD17CA">
        <w:rPr>
          <w:rFonts w:eastAsia="Times New Roman"/>
          <w:sz w:val="24"/>
          <w:szCs w:val="24"/>
        </w:rPr>
        <w:t xml:space="preserve"> that will </w:t>
      </w:r>
      <w:r w:rsidRPr="005C36EA">
        <w:rPr>
          <w:rFonts w:eastAsia="Times New Roman"/>
          <w:sz w:val="24"/>
          <w:szCs w:val="24"/>
        </w:rPr>
        <w:t>support districts in the implementation and continuation of the recruitment and induction program</w:t>
      </w:r>
      <w:r w:rsidR="00F44C8D">
        <w:rPr>
          <w:rFonts w:eastAsia="Times New Roman"/>
          <w:sz w:val="24"/>
          <w:szCs w:val="24"/>
        </w:rPr>
        <w:t>.</w:t>
      </w:r>
    </w:p>
    <w:p w14:paraId="404C348D" w14:textId="2FA3DE9D" w:rsidR="00BD17CA" w:rsidRPr="005C36EA" w:rsidRDefault="00BD17CA" w:rsidP="00410C6D">
      <w:pPr>
        <w:pStyle w:val="ListParagraph"/>
        <w:numPr>
          <w:ilvl w:val="0"/>
          <w:numId w:val="23"/>
        </w:numPr>
        <w:rPr>
          <w:sz w:val="24"/>
          <w:szCs w:val="24"/>
        </w:rPr>
      </w:pPr>
      <w:r>
        <w:rPr>
          <w:rFonts w:eastAsia="Times New Roman"/>
          <w:sz w:val="24"/>
          <w:szCs w:val="24"/>
        </w:rPr>
        <w:t>The teacher induction system must include</w:t>
      </w:r>
      <w:r w:rsidR="00973355">
        <w:rPr>
          <w:rFonts w:eastAsia="Times New Roman"/>
          <w:sz w:val="24"/>
          <w:szCs w:val="24"/>
        </w:rPr>
        <w:t xml:space="preserve"> preservice recruitment and tracking</w:t>
      </w:r>
      <w:r>
        <w:rPr>
          <w:rFonts w:eastAsia="Times New Roman"/>
          <w:sz w:val="24"/>
          <w:szCs w:val="24"/>
        </w:rPr>
        <w:t xml:space="preserve"> intensive first year teacher support, on-going mentoring, development of </w:t>
      </w:r>
      <w:r w:rsidR="00973355">
        <w:rPr>
          <w:rFonts w:eastAsia="Times New Roman"/>
          <w:sz w:val="24"/>
          <w:szCs w:val="24"/>
        </w:rPr>
        <w:t>customized professional development options, career pathway planning, and a district level Tenure Review Committee process to ensure excellence prior to the granting of a continuing contract.</w:t>
      </w:r>
    </w:p>
    <w:bookmarkEnd w:id="5"/>
    <w:p w14:paraId="37A16729" w14:textId="77777777" w:rsidR="00247D75" w:rsidRDefault="00247D75">
      <w:pPr>
        <w:rPr>
          <w:b/>
          <w:bCs/>
          <w:color w:val="FF0000"/>
          <w:sz w:val="24"/>
          <w:szCs w:val="24"/>
        </w:rPr>
      </w:pPr>
    </w:p>
    <w:p w14:paraId="5DC5B9EF" w14:textId="77209281" w:rsidR="005C36EA" w:rsidRPr="00247D75" w:rsidRDefault="005C36EA">
      <w:pPr>
        <w:rPr>
          <w:b/>
          <w:bCs/>
          <w:color w:val="C00000"/>
          <w:sz w:val="32"/>
          <w:szCs w:val="32"/>
        </w:rPr>
      </w:pPr>
      <w:r w:rsidRPr="00247D75">
        <w:rPr>
          <w:b/>
          <w:bCs/>
          <w:color w:val="C00000"/>
          <w:sz w:val="32"/>
          <w:szCs w:val="32"/>
        </w:rPr>
        <w:t>Recruitment – Financial Incentives</w:t>
      </w:r>
    </w:p>
    <w:p w14:paraId="52E16FA4" w14:textId="77777777" w:rsidR="005F241C" w:rsidRPr="005F241C" w:rsidRDefault="005F241C" w:rsidP="0060451F">
      <w:pPr>
        <w:spacing w:after="0" w:line="240" w:lineRule="auto"/>
        <w:rPr>
          <w:sz w:val="24"/>
          <w:szCs w:val="24"/>
        </w:rPr>
      </w:pPr>
      <w:r w:rsidRPr="005F241C">
        <w:rPr>
          <w:sz w:val="24"/>
          <w:szCs w:val="24"/>
          <w:u w:val="single"/>
        </w:rPr>
        <w:t>Co-Chairs</w:t>
      </w:r>
      <w:r w:rsidRPr="005F241C">
        <w:rPr>
          <w:sz w:val="24"/>
          <w:szCs w:val="24"/>
        </w:rPr>
        <w:t>: Dr. Leon Mooneyhan and Ms. Amanda Butler</w:t>
      </w:r>
    </w:p>
    <w:p w14:paraId="4DD2E06A" w14:textId="77777777" w:rsidR="005F241C" w:rsidRDefault="005F241C" w:rsidP="0060451F">
      <w:pPr>
        <w:spacing w:after="0" w:line="240" w:lineRule="auto"/>
        <w:rPr>
          <w:sz w:val="24"/>
          <w:szCs w:val="24"/>
          <w:u w:val="single"/>
        </w:rPr>
      </w:pPr>
    </w:p>
    <w:p w14:paraId="4A671E94" w14:textId="4456B7B8" w:rsidR="005F241C" w:rsidRPr="005F241C" w:rsidRDefault="005F241C" w:rsidP="0060451F">
      <w:pPr>
        <w:spacing w:after="0" w:line="240" w:lineRule="auto"/>
        <w:rPr>
          <w:sz w:val="24"/>
          <w:szCs w:val="24"/>
        </w:rPr>
      </w:pPr>
      <w:r w:rsidRPr="005F241C">
        <w:rPr>
          <w:sz w:val="24"/>
          <w:szCs w:val="24"/>
          <w:u w:val="single"/>
        </w:rPr>
        <w:t>Charge</w:t>
      </w:r>
      <w:r w:rsidRPr="005F241C">
        <w:rPr>
          <w:sz w:val="24"/>
          <w:szCs w:val="24"/>
        </w:rPr>
        <w:t>:  Generate recommendations that provide strong financial incentives for Kentucky’s highest achieving high school graduates to pursue a career in elementary and secondary education, including teaching force development scholarships, graduated student loan deferment and forgiveness over several years, paid teaching internships, other financial incentives for students to pursue careers in education.</w:t>
      </w:r>
    </w:p>
    <w:p w14:paraId="235B88E2" w14:textId="77777777" w:rsidR="005F241C" w:rsidRDefault="005F241C" w:rsidP="0060451F">
      <w:pPr>
        <w:spacing w:after="0" w:line="240" w:lineRule="auto"/>
        <w:rPr>
          <w:sz w:val="24"/>
          <w:szCs w:val="24"/>
          <w:u w:val="single"/>
        </w:rPr>
      </w:pPr>
    </w:p>
    <w:p w14:paraId="7B233A02" w14:textId="6F1E4A48" w:rsidR="001917E6" w:rsidRPr="001917E6" w:rsidRDefault="001917E6" w:rsidP="0060451F">
      <w:pPr>
        <w:spacing w:after="0" w:line="240" w:lineRule="auto"/>
        <w:rPr>
          <w:sz w:val="24"/>
          <w:szCs w:val="24"/>
        </w:rPr>
      </w:pPr>
      <w:r w:rsidRPr="005F241C">
        <w:rPr>
          <w:sz w:val="24"/>
          <w:szCs w:val="24"/>
          <w:u w:val="single"/>
        </w:rPr>
        <w:t xml:space="preserve">Problem </w:t>
      </w:r>
      <w:r w:rsidR="00247D75">
        <w:rPr>
          <w:sz w:val="24"/>
          <w:szCs w:val="24"/>
          <w:u w:val="single"/>
        </w:rPr>
        <w:t>S</w:t>
      </w:r>
      <w:r w:rsidRPr="005F241C">
        <w:rPr>
          <w:sz w:val="24"/>
          <w:szCs w:val="24"/>
          <w:u w:val="single"/>
        </w:rPr>
        <w:t>tatement 1</w:t>
      </w:r>
      <w:r w:rsidRPr="001917E6">
        <w:rPr>
          <w:sz w:val="24"/>
          <w:szCs w:val="24"/>
        </w:rPr>
        <w:t>: Teachers are required to have at least a bachelor's degree to start teaching, and many go on to complete other degrees and certifications within their career. </w:t>
      </w:r>
      <w:r w:rsidRPr="001917E6">
        <w:rPr>
          <w:sz w:val="24"/>
          <w:szCs w:val="24"/>
        </w:rPr>
        <w:tab/>
      </w:r>
    </w:p>
    <w:p w14:paraId="372942C7" w14:textId="77777777" w:rsidR="005F241C" w:rsidRDefault="005F241C" w:rsidP="0060451F">
      <w:pPr>
        <w:spacing w:after="0" w:line="240" w:lineRule="auto"/>
        <w:rPr>
          <w:sz w:val="24"/>
          <w:szCs w:val="24"/>
          <w:u w:val="single"/>
        </w:rPr>
      </w:pPr>
    </w:p>
    <w:p w14:paraId="50DE2C90" w14:textId="099F165A" w:rsidR="001917E6" w:rsidRPr="001917E6" w:rsidRDefault="001917E6" w:rsidP="0060451F">
      <w:pPr>
        <w:spacing w:after="0" w:line="240" w:lineRule="auto"/>
        <w:rPr>
          <w:sz w:val="24"/>
          <w:szCs w:val="24"/>
        </w:rPr>
      </w:pPr>
      <w:r w:rsidRPr="005F241C">
        <w:rPr>
          <w:sz w:val="24"/>
          <w:szCs w:val="24"/>
          <w:u w:val="single"/>
        </w:rPr>
        <w:t>Recommended Solution</w:t>
      </w:r>
      <w:r w:rsidRPr="001917E6">
        <w:rPr>
          <w:sz w:val="24"/>
          <w:szCs w:val="24"/>
        </w:rPr>
        <w:t xml:space="preserve">: </w:t>
      </w:r>
    </w:p>
    <w:p w14:paraId="2FB94147" w14:textId="0AA84708" w:rsidR="001917E6" w:rsidRPr="005F241C" w:rsidRDefault="001917E6" w:rsidP="00410C6D">
      <w:pPr>
        <w:pStyle w:val="ListParagraph"/>
        <w:numPr>
          <w:ilvl w:val="0"/>
          <w:numId w:val="2"/>
        </w:numPr>
        <w:spacing w:after="0" w:line="240" w:lineRule="auto"/>
        <w:rPr>
          <w:sz w:val="24"/>
          <w:szCs w:val="24"/>
        </w:rPr>
      </w:pPr>
      <w:r w:rsidRPr="005F241C">
        <w:rPr>
          <w:sz w:val="24"/>
          <w:szCs w:val="24"/>
        </w:rPr>
        <w:t>Establish a loan forgiveness program for new teachers. Each new teacher would receive $5</w:t>
      </w:r>
      <w:r w:rsidR="005F241C">
        <w:rPr>
          <w:sz w:val="24"/>
          <w:szCs w:val="24"/>
        </w:rPr>
        <w:t>,</w:t>
      </w:r>
      <w:r w:rsidRPr="005F241C">
        <w:rPr>
          <w:sz w:val="24"/>
          <w:szCs w:val="24"/>
        </w:rPr>
        <w:t>000 per year for the first five years of their career.</w:t>
      </w:r>
    </w:p>
    <w:p w14:paraId="50B8095A" w14:textId="77777777" w:rsidR="005F241C" w:rsidRDefault="005F241C" w:rsidP="0060451F">
      <w:pPr>
        <w:spacing w:after="0" w:line="240" w:lineRule="auto"/>
        <w:rPr>
          <w:sz w:val="24"/>
          <w:szCs w:val="24"/>
          <w:u w:val="single"/>
        </w:rPr>
      </w:pPr>
      <w:bookmarkStart w:id="6" w:name="_Hlk121036249"/>
    </w:p>
    <w:p w14:paraId="4EF2FC7B" w14:textId="4A19EEB5" w:rsidR="001917E6" w:rsidRPr="001917E6" w:rsidRDefault="001917E6" w:rsidP="0060451F">
      <w:pPr>
        <w:spacing w:after="0" w:line="240" w:lineRule="auto"/>
        <w:rPr>
          <w:sz w:val="24"/>
          <w:szCs w:val="24"/>
        </w:rPr>
      </w:pPr>
      <w:r w:rsidRPr="005F241C">
        <w:rPr>
          <w:sz w:val="24"/>
          <w:szCs w:val="24"/>
          <w:u w:val="single"/>
        </w:rPr>
        <w:lastRenderedPageBreak/>
        <w:t xml:space="preserve">Problem </w:t>
      </w:r>
      <w:r w:rsidR="00247D75">
        <w:rPr>
          <w:sz w:val="24"/>
          <w:szCs w:val="24"/>
          <w:u w:val="single"/>
        </w:rPr>
        <w:t>S</w:t>
      </w:r>
      <w:r w:rsidRPr="005F241C">
        <w:rPr>
          <w:sz w:val="24"/>
          <w:szCs w:val="24"/>
          <w:u w:val="single"/>
        </w:rPr>
        <w:t>tatement 2</w:t>
      </w:r>
      <w:r w:rsidRPr="001917E6">
        <w:rPr>
          <w:sz w:val="24"/>
          <w:szCs w:val="24"/>
        </w:rPr>
        <w:t xml:space="preserve">: </w:t>
      </w:r>
      <w:bookmarkEnd w:id="6"/>
      <w:r w:rsidRPr="001917E6">
        <w:rPr>
          <w:sz w:val="24"/>
          <w:szCs w:val="24"/>
        </w:rPr>
        <w:t xml:space="preserve">Many teachers go back to school to further their education for a rank change or to prepare themselves for other roles in education, or even to specialize. This education can be very expensive, and those that choose to do it spend years trying to recoup that money. </w:t>
      </w:r>
      <w:r w:rsidRPr="001917E6">
        <w:rPr>
          <w:sz w:val="24"/>
          <w:szCs w:val="24"/>
        </w:rPr>
        <w:tab/>
      </w:r>
    </w:p>
    <w:p w14:paraId="54CE0F18" w14:textId="77777777" w:rsidR="005F241C" w:rsidRDefault="005F241C" w:rsidP="0060451F">
      <w:pPr>
        <w:spacing w:after="0" w:line="240" w:lineRule="auto"/>
        <w:rPr>
          <w:sz w:val="24"/>
          <w:szCs w:val="24"/>
          <w:u w:val="single"/>
        </w:rPr>
      </w:pPr>
    </w:p>
    <w:p w14:paraId="6CFA5EA5" w14:textId="3F4BAA38" w:rsidR="001917E6" w:rsidRPr="001917E6" w:rsidRDefault="001917E6" w:rsidP="0060451F">
      <w:pPr>
        <w:spacing w:after="0" w:line="240" w:lineRule="auto"/>
        <w:rPr>
          <w:sz w:val="24"/>
          <w:szCs w:val="24"/>
        </w:rPr>
      </w:pPr>
      <w:r w:rsidRPr="005F241C">
        <w:rPr>
          <w:sz w:val="24"/>
          <w:szCs w:val="24"/>
          <w:u w:val="single"/>
        </w:rPr>
        <w:t>Recommended Solution</w:t>
      </w:r>
      <w:r w:rsidRPr="001917E6">
        <w:rPr>
          <w:sz w:val="24"/>
          <w:szCs w:val="24"/>
        </w:rPr>
        <w:t xml:space="preserve">: </w:t>
      </w:r>
    </w:p>
    <w:p w14:paraId="710A0BDE" w14:textId="10AEE71B" w:rsidR="001917E6" w:rsidRPr="005F241C" w:rsidRDefault="001917E6" w:rsidP="00410C6D">
      <w:pPr>
        <w:pStyle w:val="ListParagraph"/>
        <w:numPr>
          <w:ilvl w:val="0"/>
          <w:numId w:val="19"/>
        </w:numPr>
        <w:spacing w:after="0" w:line="240" w:lineRule="auto"/>
        <w:rPr>
          <w:sz w:val="24"/>
          <w:szCs w:val="24"/>
        </w:rPr>
      </w:pPr>
      <w:r w:rsidRPr="005F241C">
        <w:rPr>
          <w:sz w:val="24"/>
          <w:szCs w:val="24"/>
        </w:rPr>
        <w:t>Establish a graduate school program where teachers attending would receive a reimbursement of one half of the cost of tuition for each course completed.</w:t>
      </w:r>
    </w:p>
    <w:p w14:paraId="4882B505" w14:textId="77777777" w:rsidR="005F241C" w:rsidRDefault="005F241C" w:rsidP="0060451F">
      <w:pPr>
        <w:spacing w:after="0" w:line="240" w:lineRule="auto"/>
        <w:rPr>
          <w:sz w:val="24"/>
          <w:szCs w:val="24"/>
          <w:u w:val="single"/>
        </w:rPr>
      </w:pPr>
    </w:p>
    <w:p w14:paraId="0B2E5BEB" w14:textId="4B18BE41" w:rsidR="001917E6" w:rsidRPr="001917E6" w:rsidRDefault="001917E6" w:rsidP="0060451F">
      <w:pPr>
        <w:spacing w:after="0" w:line="240" w:lineRule="auto"/>
        <w:rPr>
          <w:sz w:val="24"/>
          <w:szCs w:val="24"/>
        </w:rPr>
      </w:pPr>
      <w:r w:rsidRPr="005F241C">
        <w:rPr>
          <w:sz w:val="24"/>
          <w:szCs w:val="24"/>
          <w:u w:val="single"/>
        </w:rPr>
        <w:t xml:space="preserve">Problem </w:t>
      </w:r>
      <w:r w:rsidR="00247D75">
        <w:rPr>
          <w:sz w:val="24"/>
          <w:szCs w:val="24"/>
          <w:u w:val="single"/>
        </w:rPr>
        <w:t>S</w:t>
      </w:r>
      <w:r w:rsidRPr="005F241C">
        <w:rPr>
          <w:sz w:val="24"/>
          <w:szCs w:val="24"/>
          <w:u w:val="single"/>
        </w:rPr>
        <w:t>tatement 3</w:t>
      </w:r>
      <w:r w:rsidRPr="001917E6">
        <w:rPr>
          <w:sz w:val="24"/>
          <w:szCs w:val="24"/>
        </w:rPr>
        <w:t>:</w:t>
      </w:r>
      <w:r w:rsidR="0098232E">
        <w:rPr>
          <w:sz w:val="24"/>
          <w:szCs w:val="24"/>
        </w:rPr>
        <w:t xml:space="preserve"> </w:t>
      </w:r>
      <w:r w:rsidRPr="001917E6">
        <w:rPr>
          <w:sz w:val="24"/>
          <w:szCs w:val="24"/>
        </w:rPr>
        <w:t xml:space="preserve"> </w:t>
      </w:r>
      <w:r w:rsidR="005F241C">
        <w:rPr>
          <w:sz w:val="24"/>
          <w:szCs w:val="24"/>
        </w:rPr>
        <w:t>The vast majority</w:t>
      </w:r>
      <w:r w:rsidR="0098232E" w:rsidRPr="001917E6">
        <w:rPr>
          <w:sz w:val="24"/>
          <w:szCs w:val="24"/>
        </w:rPr>
        <w:t xml:space="preserve"> of</w:t>
      </w:r>
      <w:r w:rsidRPr="001917E6">
        <w:rPr>
          <w:sz w:val="24"/>
          <w:szCs w:val="24"/>
        </w:rPr>
        <w:t xml:space="preserve"> </w:t>
      </w:r>
      <w:r w:rsidR="005F241C">
        <w:rPr>
          <w:sz w:val="24"/>
          <w:szCs w:val="24"/>
        </w:rPr>
        <w:t>new Kentucky</w:t>
      </w:r>
      <w:r w:rsidRPr="001917E6">
        <w:rPr>
          <w:sz w:val="24"/>
          <w:szCs w:val="24"/>
        </w:rPr>
        <w:t xml:space="preserve"> teachers come </w:t>
      </w:r>
      <w:r w:rsidR="005F241C">
        <w:rPr>
          <w:sz w:val="24"/>
          <w:szCs w:val="24"/>
        </w:rPr>
        <w:t xml:space="preserve">through </w:t>
      </w:r>
      <w:r w:rsidRPr="001917E6">
        <w:rPr>
          <w:sz w:val="24"/>
          <w:szCs w:val="24"/>
        </w:rPr>
        <w:t>an undergraduate</w:t>
      </w:r>
      <w:r w:rsidR="005F241C">
        <w:rPr>
          <w:sz w:val="24"/>
          <w:szCs w:val="24"/>
        </w:rPr>
        <w:t xml:space="preserve"> teacher education</w:t>
      </w:r>
      <w:r w:rsidRPr="001917E6">
        <w:rPr>
          <w:sz w:val="24"/>
          <w:szCs w:val="24"/>
        </w:rPr>
        <w:t xml:space="preserve"> program. When they are working toward their certification, they go through a student-teacher cycle for an entire semester. Essentially, these students are full time teachers for an entire semester. Many are asked to not hold jobs outside of their student teaching so that they can focus on that work and not be too tired to go to school each day. Students</w:t>
      </w:r>
      <w:r w:rsidR="005F241C">
        <w:rPr>
          <w:sz w:val="24"/>
          <w:szCs w:val="24"/>
        </w:rPr>
        <w:t xml:space="preserve"> – especially non-traditional students – have financial difficulty as a result</w:t>
      </w:r>
      <w:r w:rsidRPr="001917E6">
        <w:rPr>
          <w:sz w:val="24"/>
          <w:szCs w:val="24"/>
        </w:rPr>
        <w:t>.</w:t>
      </w:r>
      <w:r w:rsidRPr="001917E6">
        <w:rPr>
          <w:sz w:val="24"/>
          <w:szCs w:val="24"/>
        </w:rPr>
        <w:tab/>
      </w:r>
    </w:p>
    <w:p w14:paraId="6AFCD6E2" w14:textId="77777777" w:rsidR="005F241C" w:rsidRDefault="005F241C" w:rsidP="0060451F">
      <w:pPr>
        <w:spacing w:after="0" w:line="240" w:lineRule="auto"/>
        <w:rPr>
          <w:sz w:val="24"/>
          <w:szCs w:val="24"/>
          <w:u w:val="single"/>
        </w:rPr>
      </w:pPr>
    </w:p>
    <w:p w14:paraId="07B8373F" w14:textId="59674CDE" w:rsidR="001917E6" w:rsidRPr="001917E6" w:rsidRDefault="001917E6" w:rsidP="0060451F">
      <w:pPr>
        <w:spacing w:after="0" w:line="240" w:lineRule="auto"/>
        <w:rPr>
          <w:sz w:val="24"/>
          <w:szCs w:val="24"/>
        </w:rPr>
      </w:pPr>
      <w:r w:rsidRPr="005F241C">
        <w:rPr>
          <w:sz w:val="24"/>
          <w:szCs w:val="24"/>
          <w:u w:val="single"/>
        </w:rPr>
        <w:t>Recommended Solution</w:t>
      </w:r>
      <w:r w:rsidRPr="001917E6">
        <w:rPr>
          <w:sz w:val="24"/>
          <w:szCs w:val="24"/>
        </w:rPr>
        <w:t xml:space="preserve">: </w:t>
      </w:r>
    </w:p>
    <w:p w14:paraId="29764401" w14:textId="0AB8CBF0" w:rsidR="001917E6" w:rsidRPr="005F241C" w:rsidRDefault="001917E6" w:rsidP="00410C6D">
      <w:pPr>
        <w:pStyle w:val="ListParagraph"/>
        <w:numPr>
          <w:ilvl w:val="0"/>
          <w:numId w:val="20"/>
        </w:numPr>
        <w:spacing w:after="0" w:line="240" w:lineRule="auto"/>
        <w:rPr>
          <w:sz w:val="24"/>
          <w:szCs w:val="24"/>
        </w:rPr>
      </w:pPr>
      <w:r w:rsidRPr="005F241C">
        <w:rPr>
          <w:sz w:val="24"/>
          <w:szCs w:val="24"/>
        </w:rPr>
        <w:t xml:space="preserve">Provide </w:t>
      </w:r>
      <w:r w:rsidR="0001441E" w:rsidRPr="005F241C">
        <w:rPr>
          <w:sz w:val="24"/>
          <w:szCs w:val="24"/>
        </w:rPr>
        <w:t>stipends</w:t>
      </w:r>
      <w:r w:rsidRPr="005F241C">
        <w:rPr>
          <w:sz w:val="24"/>
          <w:szCs w:val="24"/>
        </w:rPr>
        <w:t xml:space="preserve"> to student teachers in an accredited university programs that would pay $500/week while a person was student teaching to help defray living expenses.</w:t>
      </w:r>
    </w:p>
    <w:p w14:paraId="427306A8" w14:textId="77777777" w:rsidR="005F241C" w:rsidRDefault="005F241C" w:rsidP="0060451F">
      <w:pPr>
        <w:spacing w:after="0" w:line="240" w:lineRule="auto"/>
        <w:rPr>
          <w:sz w:val="24"/>
          <w:szCs w:val="24"/>
          <w:u w:val="single"/>
        </w:rPr>
      </w:pPr>
    </w:p>
    <w:p w14:paraId="0CAF280E" w14:textId="03155358" w:rsidR="001917E6" w:rsidRPr="001917E6" w:rsidRDefault="001917E6" w:rsidP="0060451F">
      <w:pPr>
        <w:spacing w:after="0" w:line="240" w:lineRule="auto"/>
        <w:rPr>
          <w:sz w:val="24"/>
          <w:szCs w:val="24"/>
        </w:rPr>
      </w:pPr>
      <w:r w:rsidRPr="005F241C">
        <w:rPr>
          <w:sz w:val="24"/>
          <w:szCs w:val="24"/>
          <w:u w:val="single"/>
        </w:rPr>
        <w:t xml:space="preserve">Problem </w:t>
      </w:r>
      <w:r w:rsidR="00247D75">
        <w:rPr>
          <w:sz w:val="24"/>
          <w:szCs w:val="24"/>
          <w:u w:val="single"/>
        </w:rPr>
        <w:t>S</w:t>
      </w:r>
      <w:r w:rsidRPr="005F241C">
        <w:rPr>
          <w:sz w:val="24"/>
          <w:szCs w:val="24"/>
          <w:u w:val="single"/>
        </w:rPr>
        <w:t>tatement 4</w:t>
      </w:r>
      <w:r w:rsidRPr="001917E6">
        <w:rPr>
          <w:sz w:val="24"/>
          <w:szCs w:val="24"/>
        </w:rPr>
        <w:t>:</w:t>
      </w:r>
      <w:r w:rsidR="005F241C">
        <w:rPr>
          <w:sz w:val="24"/>
          <w:szCs w:val="24"/>
        </w:rPr>
        <w:t xml:space="preserve"> </w:t>
      </w:r>
      <w:r w:rsidRPr="001917E6">
        <w:rPr>
          <w:sz w:val="24"/>
          <w:szCs w:val="24"/>
        </w:rPr>
        <w:t>The retirement system in Kentucky used to be what would draw people into the profession. Since the change</w:t>
      </w:r>
      <w:r w:rsidR="005F241C">
        <w:rPr>
          <w:sz w:val="24"/>
          <w:szCs w:val="24"/>
        </w:rPr>
        <w:t>s</w:t>
      </w:r>
      <w:r w:rsidRPr="001917E6">
        <w:rPr>
          <w:sz w:val="24"/>
          <w:szCs w:val="24"/>
        </w:rPr>
        <w:t xml:space="preserve"> </w:t>
      </w:r>
      <w:r w:rsidR="005F241C">
        <w:rPr>
          <w:sz w:val="24"/>
          <w:szCs w:val="24"/>
        </w:rPr>
        <w:t>to</w:t>
      </w:r>
      <w:r w:rsidRPr="001917E6">
        <w:rPr>
          <w:sz w:val="24"/>
          <w:szCs w:val="24"/>
        </w:rPr>
        <w:t xml:space="preserve"> that benefit, many people do not see </w:t>
      </w:r>
      <w:r w:rsidR="00247D75">
        <w:rPr>
          <w:sz w:val="24"/>
          <w:szCs w:val="24"/>
        </w:rPr>
        <w:t>e</w:t>
      </w:r>
      <w:r w:rsidRPr="001917E6">
        <w:rPr>
          <w:sz w:val="24"/>
          <w:szCs w:val="24"/>
        </w:rPr>
        <w:t xml:space="preserve">ducation as a sustainable career option as they don't know if they will have a fully funded retirement when they </w:t>
      </w:r>
      <w:r w:rsidR="005F241C">
        <w:rPr>
          <w:sz w:val="24"/>
          <w:szCs w:val="24"/>
        </w:rPr>
        <w:t>retire</w:t>
      </w:r>
      <w:r w:rsidRPr="001917E6">
        <w:rPr>
          <w:sz w:val="24"/>
          <w:szCs w:val="24"/>
        </w:rPr>
        <w:t>.</w:t>
      </w:r>
      <w:r w:rsidRPr="001917E6">
        <w:rPr>
          <w:sz w:val="24"/>
          <w:szCs w:val="24"/>
        </w:rPr>
        <w:tab/>
      </w:r>
    </w:p>
    <w:p w14:paraId="2C3627F4" w14:textId="77777777" w:rsidR="005F241C" w:rsidRDefault="005F241C" w:rsidP="0060451F">
      <w:pPr>
        <w:spacing w:after="0" w:line="240" w:lineRule="auto"/>
        <w:rPr>
          <w:sz w:val="24"/>
          <w:szCs w:val="24"/>
          <w:u w:val="single"/>
        </w:rPr>
      </w:pPr>
    </w:p>
    <w:p w14:paraId="34913C50" w14:textId="51D324C3" w:rsidR="001917E6" w:rsidRPr="001917E6" w:rsidRDefault="001917E6" w:rsidP="0060451F">
      <w:pPr>
        <w:spacing w:after="0" w:line="240" w:lineRule="auto"/>
        <w:rPr>
          <w:sz w:val="24"/>
          <w:szCs w:val="24"/>
        </w:rPr>
      </w:pPr>
      <w:r w:rsidRPr="005F241C">
        <w:rPr>
          <w:sz w:val="24"/>
          <w:szCs w:val="24"/>
          <w:u w:val="single"/>
        </w:rPr>
        <w:t>Recommended Solution</w:t>
      </w:r>
      <w:r w:rsidRPr="001917E6">
        <w:rPr>
          <w:sz w:val="24"/>
          <w:szCs w:val="24"/>
        </w:rPr>
        <w:t>:</w:t>
      </w:r>
    </w:p>
    <w:p w14:paraId="391B93AF" w14:textId="33949ACD" w:rsidR="001917E6" w:rsidRPr="005F241C" w:rsidRDefault="001917E6" w:rsidP="00410C6D">
      <w:pPr>
        <w:pStyle w:val="ListParagraph"/>
        <w:numPr>
          <w:ilvl w:val="0"/>
          <w:numId w:val="21"/>
        </w:numPr>
        <w:spacing w:after="0" w:line="240" w:lineRule="auto"/>
        <w:rPr>
          <w:sz w:val="24"/>
          <w:szCs w:val="24"/>
        </w:rPr>
      </w:pPr>
      <w:r w:rsidRPr="005F241C">
        <w:rPr>
          <w:sz w:val="24"/>
          <w:szCs w:val="24"/>
        </w:rPr>
        <w:t>Establish a state provided 401K contribution outside the retirement system – 5</w:t>
      </w:r>
      <w:r w:rsidR="00247D75">
        <w:rPr>
          <w:sz w:val="24"/>
          <w:szCs w:val="24"/>
        </w:rPr>
        <w:t xml:space="preserve"> percent</w:t>
      </w:r>
      <w:r w:rsidRPr="005F241C">
        <w:rPr>
          <w:sz w:val="24"/>
          <w:szCs w:val="24"/>
        </w:rPr>
        <w:t xml:space="preserve"> of base pay</w:t>
      </w:r>
    </w:p>
    <w:p w14:paraId="1B6669A3" w14:textId="77777777" w:rsidR="005F241C" w:rsidRDefault="005F241C" w:rsidP="0060451F">
      <w:pPr>
        <w:spacing w:after="0" w:line="240" w:lineRule="auto"/>
        <w:rPr>
          <w:sz w:val="24"/>
          <w:szCs w:val="24"/>
          <w:u w:val="single"/>
        </w:rPr>
      </w:pPr>
    </w:p>
    <w:p w14:paraId="2B33C7B3" w14:textId="6528C802" w:rsidR="001917E6" w:rsidRPr="001917E6" w:rsidRDefault="001917E6" w:rsidP="0060451F">
      <w:pPr>
        <w:spacing w:after="0" w:line="240" w:lineRule="auto"/>
        <w:rPr>
          <w:sz w:val="24"/>
          <w:szCs w:val="24"/>
        </w:rPr>
      </w:pPr>
      <w:r w:rsidRPr="005F241C">
        <w:rPr>
          <w:sz w:val="24"/>
          <w:szCs w:val="24"/>
          <w:u w:val="single"/>
        </w:rPr>
        <w:t xml:space="preserve">Problem </w:t>
      </w:r>
      <w:r w:rsidR="00247D75">
        <w:rPr>
          <w:sz w:val="24"/>
          <w:szCs w:val="24"/>
          <w:u w:val="single"/>
        </w:rPr>
        <w:t>S</w:t>
      </w:r>
      <w:r w:rsidRPr="005F241C">
        <w:rPr>
          <w:sz w:val="24"/>
          <w:szCs w:val="24"/>
          <w:u w:val="single"/>
        </w:rPr>
        <w:t>tatement 5</w:t>
      </w:r>
      <w:r w:rsidRPr="001917E6">
        <w:rPr>
          <w:sz w:val="24"/>
          <w:szCs w:val="24"/>
        </w:rPr>
        <w:t xml:space="preserve">: Students leaving high school are not looking to education as a career because they know they can make substantially more money </w:t>
      </w:r>
      <w:r w:rsidR="005F241C">
        <w:rPr>
          <w:sz w:val="24"/>
          <w:szCs w:val="24"/>
        </w:rPr>
        <w:t>in other fields</w:t>
      </w:r>
      <w:r w:rsidRPr="001917E6">
        <w:rPr>
          <w:sz w:val="24"/>
          <w:szCs w:val="24"/>
        </w:rPr>
        <w:t>.</w:t>
      </w:r>
      <w:r w:rsidR="005F241C">
        <w:rPr>
          <w:sz w:val="24"/>
          <w:szCs w:val="24"/>
        </w:rPr>
        <w:t xml:space="preserve"> </w:t>
      </w:r>
      <w:r w:rsidRPr="001917E6">
        <w:rPr>
          <w:sz w:val="24"/>
          <w:szCs w:val="24"/>
        </w:rPr>
        <w:t xml:space="preserve"> Many jobs now do not require formal higher education. We want to </w:t>
      </w:r>
      <w:r w:rsidR="0098232E" w:rsidRPr="001917E6">
        <w:rPr>
          <w:sz w:val="24"/>
          <w:szCs w:val="24"/>
        </w:rPr>
        <w:t>incentivize</w:t>
      </w:r>
      <w:r w:rsidRPr="001917E6">
        <w:rPr>
          <w:sz w:val="24"/>
          <w:szCs w:val="24"/>
        </w:rPr>
        <w:t xml:space="preserve"> students who choose education as a career.</w:t>
      </w:r>
      <w:r w:rsidRPr="001917E6">
        <w:rPr>
          <w:sz w:val="24"/>
          <w:szCs w:val="24"/>
        </w:rPr>
        <w:tab/>
      </w:r>
    </w:p>
    <w:p w14:paraId="6F883206" w14:textId="77777777" w:rsidR="005F241C" w:rsidRDefault="005F241C" w:rsidP="0060451F">
      <w:pPr>
        <w:spacing w:after="0" w:line="240" w:lineRule="auto"/>
        <w:rPr>
          <w:sz w:val="24"/>
          <w:szCs w:val="24"/>
          <w:u w:val="single"/>
        </w:rPr>
      </w:pPr>
    </w:p>
    <w:p w14:paraId="796A200F" w14:textId="42EF4072" w:rsidR="001917E6" w:rsidRPr="001917E6" w:rsidRDefault="001917E6" w:rsidP="0060451F">
      <w:pPr>
        <w:spacing w:after="0" w:line="240" w:lineRule="auto"/>
        <w:contextualSpacing/>
        <w:rPr>
          <w:sz w:val="24"/>
          <w:szCs w:val="24"/>
        </w:rPr>
      </w:pPr>
      <w:r w:rsidRPr="005F241C">
        <w:rPr>
          <w:sz w:val="24"/>
          <w:szCs w:val="24"/>
          <w:u w:val="single"/>
        </w:rPr>
        <w:t>Recommended Solution</w:t>
      </w:r>
      <w:r w:rsidRPr="001917E6">
        <w:rPr>
          <w:sz w:val="24"/>
          <w:szCs w:val="24"/>
        </w:rPr>
        <w:t>:</w:t>
      </w:r>
    </w:p>
    <w:p w14:paraId="1B4DCFB5" w14:textId="01DD7859" w:rsidR="001917E6" w:rsidRPr="005F241C" w:rsidRDefault="001917E6" w:rsidP="00410C6D">
      <w:pPr>
        <w:pStyle w:val="ListParagraph"/>
        <w:numPr>
          <w:ilvl w:val="0"/>
          <w:numId w:val="22"/>
        </w:numPr>
        <w:spacing w:after="0" w:line="240" w:lineRule="auto"/>
        <w:rPr>
          <w:sz w:val="24"/>
          <w:szCs w:val="24"/>
        </w:rPr>
      </w:pPr>
      <w:r w:rsidRPr="005F241C">
        <w:rPr>
          <w:sz w:val="24"/>
          <w:szCs w:val="24"/>
        </w:rPr>
        <w:t xml:space="preserve">Provide an enhancement of KEES </w:t>
      </w:r>
      <w:r w:rsidR="0001441E" w:rsidRPr="005F241C">
        <w:rPr>
          <w:sz w:val="24"/>
          <w:szCs w:val="24"/>
        </w:rPr>
        <w:t>funding</w:t>
      </w:r>
      <w:r w:rsidRPr="005F241C">
        <w:rPr>
          <w:sz w:val="24"/>
          <w:szCs w:val="24"/>
        </w:rPr>
        <w:t xml:space="preserve"> for any student who majors in </w:t>
      </w:r>
      <w:r w:rsidR="0001441E" w:rsidRPr="005F241C">
        <w:rPr>
          <w:sz w:val="24"/>
          <w:szCs w:val="24"/>
        </w:rPr>
        <w:t>elementary</w:t>
      </w:r>
      <w:r w:rsidRPr="005F241C">
        <w:rPr>
          <w:sz w:val="24"/>
          <w:szCs w:val="24"/>
        </w:rPr>
        <w:t xml:space="preserve"> or </w:t>
      </w:r>
      <w:r w:rsidR="0001441E" w:rsidRPr="005F241C">
        <w:rPr>
          <w:sz w:val="24"/>
          <w:szCs w:val="24"/>
        </w:rPr>
        <w:t>secondary</w:t>
      </w:r>
      <w:r w:rsidRPr="005F241C">
        <w:rPr>
          <w:sz w:val="24"/>
          <w:szCs w:val="24"/>
        </w:rPr>
        <w:t xml:space="preserve"> education.</w:t>
      </w:r>
    </w:p>
    <w:p w14:paraId="7DAB944E" w14:textId="77777777" w:rsidR="005F241C" w:rsidRPr="00A7253B" w:rsidRDefault="005F241C" w:rsidP="0060451F">
      <w:pPr>
        <w:spacing w:after="0" w:line="240" w:lineRule="auto"/>
        <w:contextualSpacing/>
        <w:rPr>
          <w:b/>
          <w:bCs/>
          <w:sz w:val="24"/>
          <w:szCs w:val="24"/>
        </w:rPr>
      </w:pPr>
    </w:p>
    <w:p w14:paraId="24AA51CC" w14:textId="77777777" w:rsidR="00247D75" w:rsidRDefault="00247D75" w:rsidP="00F05FFF">
      <w:pPr>
        <w:spacing w:after="0" w:line="240" w:lineRule="auto"/>
        <w:contextualSpacing/>
        <w:rPr>
          <w:b/>
          <w:bCs/>
          <w:color w:val="FF0000"/>
          <w:sz w:val="24"/>
          <w:szCs w:val="24"/>
        </w:rPr>
      </w:pPr>
    </w:p>
    <w:p w14:paraId="48F391CE" w14:textId="77777777" w:rsidR="00281596" w:rsidRDefault="00281596" w:rsidP="00F05FFF">
      <w:pPr>
        <w:spacing w:after="0" w:line="240" w:lineRule="auto"/>
        <w:contextualSpacing/>
        <w:rPr>
          <w:b/>
          <w:bCs/>
          <w:color w:val="C00000"/>
          <w:sz w:val="32"/>
          <w:szCs w:val="32"/>
        </w:rPr>
      </w:pPr>
    </w:p>
    <w:p w14:paraId="427F6E8B" w14:textId="77777777" w:rsidR="00281596" w:rsidRDefault="00281596" w:rsidP="00F05FFF">
      <w:pPr>
        <w:spacing w:after="0" w:line="240" w:lineRule="auto"/>
        <w:contextualSpacing/>
        <w:rPr>
          <w:b/>
          <w:bCs/>
          <w:color w:val="C00000"/>
          <w:sz w:val="32"/>
          <w:szCs w:val="32"/>
        </w:rPr>
      </w:pPr>
    </w:p>
    <w:p w14:paraId="501A43AF" w14:textId="77777777" w:rsidR="00281596" w:rsidRDefault="00281596" w:rsidP="00F05FFF">
      <w:pPr>
        <w:spacing w:after="0" w:line="240" w:lineRule="auto"/>
        <w:contextualSpacing/>
        <w:rPr>
          <w:b/>
          <w:bCs/>
          <w:color w:val="C00000"/>
          <w:sz w:val="32"/>
          <w:szCs w:val="32"/>
        </w:rPr>
      </w:pPr>
    </w:p>
    <w:p w14:paraId="49022FCE" w14:textId="2DC094D4" w:rsidR="005C36EA" w:rsidRPr="00247D75" w:rsidRDefault="005C36EA" w:rsidP="00F05FFF">
      <w:pPr>
        <w:spacing w:after="0" w:line="240" w:lineRule="auto"/>
        <w:contextualSpacing/>
        <w:rPr>
          <w:b/>
          <w:bCs/>
          <w:color w:val="C00000"/>
          <w:sz w:val="32"/>
          <w:szCs w:val="32"/>
        </w:rPr>
      </w:pPr>
      <w:r w:rsidRPr="00247D75">
        <w:rPr>
          <w:b/>
          <w:bCs/>
          <w:color w:val="C00000"/>
          <w:sz w:val="32"/>
          <w:szCs w:val="32"/>
        </w:rPr>
        <w:lastRenderedPageBreak/>
        <w:t>Recruitment – Certification:</w:t>
      </w:r>
    </w:p>
    <w:p w14:paraId="0FEDD533" w14:textId="77777777" w:rsidR="00F05FFF" w:rsidRDefault="00F05FFF" w:rsidP="00F05FFF">
      <w:pPr>
        <w:spacing w:after="0" w:line="240" w:lineRule="auto"/>
        <w:contextualSpacing/>
        <w:rPr>
          <w:b/>
          <w:bCs/>
          <w:sz w:val="28"/>
          <w:szCs w:val="28"/>
        </w:rPr>
      </w:pPr>
    </w:p>
    <w:p w14:paraId="13A1EE43" w14:textId="77777777" w:rsidR="00F05FFF" w:rsidRPr="00F05FFF" w:rsidRDefault="00F05FFF" w:rsidP="00F05FFF">
      <w:pPr>
        <w:spacing w:after="0" w:line="240" w:lineRule="auto"/>
        <w:rPr>
          <w:rFonts w:cstheme="minorHAnsi"/>
          <w:sz w:val="24"/>
          <w:szCs w:val="24"/>
        </w:rPr>
      </w:pPr>
      <w:bookmarkStart w:id="7" w:name="_Hlk120950401"/>
      <w:r w:rsidRPr="00F05FFF">
        <w:rPr>
          <w:rFonts w:cstheme="minorHAnsi"/>
          <w:sz w:val="24"/>
          <w:szCs w:val="24"/>
          <w:u w:val="single"/>
        </w:rPr>
        <w:t>Co-Chairs</w:t>
      </w:r>
      <w:r w:rsidRPr="00F05FFF">
        <w:rPr>
          <w:rFonts w:cstheme="minorHAnsi"/>
          <w:sz w:val="24"/>
          <w:szCs w:val="24"/>
        </w:rPr>
        <w:t>: Dr. Martha Jones and Dr. Jennifer Muncy</w:t>
      </w:r>
    </w:p>
    <w:p w14:paraId="6E473506" w14:textId="77777777" w:rsidR="00F05FFF" w:rsidRPr="00F05FFF" w:rsidRDefault="00F05FFF" w:rsidP="00F05FFF">
      <w:pPr>
        <w:spacing w:after="0" w:line="240" w:lineRule="auto"/>
        <w:rPr>
          <w:rFonts w:cstheme="minorHAnsi"/>
          <w:sz w:val="24"/>
          <w:szCs w:val="24"/>
        </w:rPr>
      </w:pPr>
    </w:p>
    <w:p w14:paraId="08B35D24" w14:textId="04593B5E" w:rsidR="00F05FFF" w:rsidRPr="00F05FFF" w:rsidRDefault="00F05FFF" w:rsidP="00F05FFF">
      <w:pPr>
        <w:spacing w:after="0" w:line="240" w:lineRule="auto"/>
        <w:rPr>
          <w:rFonts w:cstheme="minorHAnsi"/>
          <w:sz w:val="24"/>
          <w:szCs w:val="24"/>
        </w:rPr>
      </w:pPr>
      <w:r w:rsidRPr="00F05FFF">
        <w:rPr>
          <w:rFonts w:cstheme="minorHAnsi"/>
          <w:sz w:val="24"/>
          <w:szCs w:val="24"/>
          <w:u w:val="single"/>
        </w:rPr>
        <w:t>Charge</w:t>
      </w:r>
      <w:r w:rsidRPr="00F05FFF">
        <w:rPr>
          <w:rFonts w:cstheme="minorHAnsi"/>
          <w:sz w:val="24"/>
          <w:szCs w:val="24"/>
        </w:rPr>
        <w:t>: Generate recommendations on certification alternatives to attract experts in professional disciplines for whom traditional certification paths are untenable to become educators on a full or part-time basis, alternative certifications for retired teachers who wish to return to the profession on a full or part-time basis, and emergency certifications for individuals who have not yet completed their degree programs.</w:t>
      </w:r>
    </w:p>
    <w:p w14:paraId="02397A5A" w14:textId="77777777" w:rsidR="00F05FFF" w:rsidRPr="00F05FFF" w:rsidRDefault="00F05FFF" w:rsidP="00F05FFF">
      <w:pPr>
        <w:spacing w:after="0" w:line="240" w:lineRule="auto"/>
        <w:rPr>
          <w:rFonts w:cstheme="minorHAnsi"/>
          <w:sz w:val="24"/>
          <w:szCs w:val="24"/>
        </w:rPr>
      </w:pPr>
    </w:p>
    <w:p w14:paraId="7D34F69E" w14:textId="319D95CF" w:rsidR="007B36BC" w:rsidRPr="00F05FFF" w:rsidRDefault="007B36BC" w:rsidP="00F05FFF">
      <w:pPr>
        <w:spacing w:after="0" w:line="240" w:lineRule="auto"/>
        <w:rPr>
          <w:rFonts w:cstheme="minorHAnsi"/>
          <w:sz w:val="24"/>
          <w:szCs w:val="24"/>
        </w:rPr>
      </w:pPr>
      <w:r w:rsidRPr="00F05FFF">
        <w:rPr>
          <w:rFonts w:cstheme="minorHAnsi"/>
          <w:sz w:val="24"/>
          <w:szCs w:val="24"/>
          <w:u w:val="single"/>
        </w:rPr>
        <w:t>Problem Statement 1</w:t>
      </w:r>
      <w:r w:rsidRPr="00F05FFF">
        <w:rPr>
          <w:rFonts w:cstheme="minorHAnsi"/>
          <w:sz w:val="24"/>
          <w:szCs w:val="24"/>
        </w:rPr>
        <w:t xml:space="preserve">: </w:t>
      </w:r>
      <w:bookmarkEnd w:id="7"/>
      <w:r w:rsidRPr="00F05FFF">
        <w:rPr>
          <w:rFonts w:cstheme="minorHAnsi"/>
          <w:sz w:val="24"/>
          <w:szCs w:val="24"/>
        </w:rPr>
        <w:t xml:space="preserve">There are currently nine options </w:t>
      </w:r>
      <w:r w:rsidR="0098232E" w:rsidRPr="00F05FFF">
        <w:rPr>
          <w:rFonts w:cstheme="minorHAnsi"/>
          <w:sz w:val="24"/>
          <w:szCs w:val="24"/>
        </w:rPr>
        <w:t>available</w:t>
      </w:r>
      <w:r w:rsidRPr="00F05FFF">
        <w:rPr>
          <w:rFonts w:cstheme="minorHAnsi"/>
          <w:sz w:val="24"/>
          <w:szCs w:val="24"/>
        </w:rPr>
        <w:t xml:space="preserve"> for alternate certification.  Are more really needed? What concerns currently exist </w:t>
      </w:r>
      <w:r w:rsidR="00F44C8D" w:rsidRPr="00F05FFF">
        <w:rPr>
          <w:rFonts w:cstheme="minorHAnsi"/>
          <w:sz w:val="24"/>
          <w:szCs w:val="24"/>
        </w:rPr>
        <w:t>regarding</w:t>
      </w:r>
      <w:r w:rsidRPr="00F05FFF">
        <w:rPr>
          <w:rFonts w:cstheme="minorHAnsi"/>
          <w:sz w:val="24"/>
          <w:szCs w:val="24"/>
        </w:rPr>
        <w:t xml:space="preserve"> alternative certification?</w:t>
      </w:r>
    </w:p>
    <w:p w14:paraId="323AC3CC" w14:textId="77777777" w:rsidR="00F05FFF" w:rsidRDefault="00F05FFF" w:rsidP="00F05FFF">
      <w:pPr>
        <w:spacing w:after="0" w:line="240" w:lineRule="auto"/>
        <w:rPr>
          <w:rFonts w:cstheme="minorHAnsi"/>
          <w:sz w:val="24"/>
          <w:szCs w:val="24"/>
        </w:rPr>
      </w:pPr>
    </w:p>
    <w:p w14:paraId="57C2EDDF" w14:textId="1376414E" w:rsidR="007B36BC" w:rsidRPr="00F05FFF" w:rsidRDefault="00FD7AD0" w:rsidP="00F05FFF">
      <w:pPr>
        <w:spacing w:after="0" w:line="240" w:lineRule="auto"/>
        <w:rPr>
          <w:rFonts w:cstheme="minorHAnsi"/>
          <w:sz w:val="24"/>
          <w:szCs w:val="24"/>
        </w:rPr>
      </w:pPr>
      <w:r w:rsidRPr="00F05FFF">
        <w:rPr>
          <w:rFonts w:cstheme="minorHAnsi"/>
          <w:sz w:val="24"/>
          <w:szCs w:val="24"/>
          <w:u w:val="single"/>
        </w:rPr>
        <w:t>Recommended Solution</w:t>
      </w:r>
      <w:r w:rsidR="00F05FFF" w:rsidRPr="00F05FFF">
        <w:rPr>
          <w:rFonts w:cstheme="minorHAnsi"/>
          <w:sz w:val="24"/>
          <w:szCs w:val="24"/>
          <w:u w:val="single"/>
        </w:rPr>
        <w:t>s</w:t>
      </w:r>
      <w:r w:rsidRPr="00F05FFF">
        <w:rPr>
          <w:rFonts w:cstheme="minorHAnsi"/>
          <w:sz w:val="24"/>
          <w:szCs w:val="24"/>
        </w:rPr>
        <w:t xml:space="preserve">: </w:t>
      </w:r>
    </w:p>
    <w:p w14:paraId="7E94B4CB" w14:textId="557706BF" w:rsidR="007B36BC" w:rsidRPr="00F05FFF" w:rsidRDefault="00FD7AD0" w:rsidP="00410C6D">
      <w:pPr>
        <w:pStyle w:val="ListParagraph"/>
        <w:numPr>
          <w:ilvl w:val="0"/>
          <w:numId w:val="24"/>
        </w:numPr>
        <w:spacing w:after="0" w:line="240" w:lineRule="auto"/>
        <w:rPr>
          <w:rFonts w:cstheme="minorHAnsi"/>
          <w:b/>
          <w:bCs/>
          <w:sz w:val="24"/>
          <w:szCs w:val="24"/>
        </w:rPr>
      </w:pPr>
      <w:r w:rsidRPr="00F05FFF">
        <w:rPr>
          <w:rFonts w:cstheme="minorHAnsi"/>
          <w:sz w:val="24"/>
          <w:szCs w:val="24"/>
        </w:rPr>
        <w:t>Create</w:t>
      </w:r>
      <w:r w:rsidR="007B36BC" w:rsidRPr="00F05FFF">
        <w:rPr>
          <w:rFonts w:cstheme="minorHAnsi"/>
          <w:sz w:val="24"/>
          <w:szCs w:val="24"/>
        </w:rPr>
        <w:t xml:space="preserve"> a more effective interface and easily accessible information regarding teaching </w:t>
      </w:r>
      <w:r w:rsidR="0098232E" w:rsidRPr="00F05FFF">
        <w:rPr>
          <w:rFonts w:cstheme="minorHAnsi"/>
          <w:sz w:val="24"/>
          <w:szCs w:val="24"/>
        </w:rPr>
        <w:t>certification</w:t>
      </w:r>
      <w:r w:rsidRPr="00F05FFF">
        <w:rPr>
          <w:rFonts w:cstheme="minorHAnsi"/>
          <w:sz w:val="24"/>
          <w:szCs w:val="24"/>
        </w:rPr>
        <w:t>, so</w:t>
      </w:r>
      <w:r w:rsidR="007B36BC" w:rsidRPr="00F05FFF">
        <w:rPr>
          <w:rFonts w:cstheme="minorHAnsi"/>
          <w:sz w:val="24"/>
          <w:szCs w:val="24"/>
        </w:rPr>
        <w:t xml:space="preserve"> potential candidates will understand the options for certification thereby increasing </w:t>
      </w:r>
      <w:r w:rsidR="00F05FFF" w:rsidRPr="00F05FFF">
        <w:rPr>
          <w:rFonts w:cstheme="minorHAnsi"/>
          <w:sz w:val="24"/>
          <w:szCs w:val="24"/>
        </w:rPr>
        <w:t>the number</w:t>
      </w:r>
      <w:r w:rsidR="007B36BC" w:rsidRPr="00F05FFF">
        <w:rPr>
          <w:rFonts w:cstheme="minorHAnsi"/>
          <w:sz w:val="24"/>
          <w:szCs w:val="24"/>
        </w:rPr>
        <w:t xml:space="preserve"> of teacher certifications.</w:t>
      </w:r>
    </w:p>
    <w:p w14:paraId="626A7B70" w14:textId="5D06A0BA" w:rsidR="007B36BC" w:rsidRPr="00F05FFF" w:rsidRDefault="00FD7AD0" w:rsidP="00410C6D">
      <w:pPr>
        <w:pStyle w:val="ListParagraph"/>
        <w:numPr>
          <w:ilvl w:val="0"/>
          <w:numId w:val="24"/>
        </w:numPr>
        <w:spacing w:after="0" w:line="240" w:lineRule="auto"/>
        <w:rPr>
          <w:rFonts w:cstheme="minorHAnsi"/>
          <w:sz w:val="24"/>
          <w:szCs w:val="24"/>
        </w:rPr>
      </w:pPr>
      <w:r w:rsidRPr="00F05FFF">
        <w:rPr>
          <w:rFonts w:cstheme="minorHAnsi"/>
          <w:sz w:val="24"/>
          <w:szCs w:val="24"/>
        </w:rPr>
        <w:t>Establish a</w:t>
      </w:r>
      <w:r w:rsidR="007B36BC" w:rsidRPr="00F05FFF">
        <w:rPr>
          <w:rFonts w:cstheme="minorHAnsi"/>
          <w:sz w:val="24"/>
          <w:szCs w:val="24"/>
        </w:rPr>
        <w:t xml:space="preserve"> clear and consistent message regarding certification </w:t>
      </w:r>
      <w:r w:rsidR="0098232E" w:rsidRPr="00F05FFF">
        <w:rPr>
          <w:rFonts w:cstheme="minorHAnsi"/>
          <w:sz w:val="24"/>
          <w:szCs w:val="24"/>
        </w:rPr>
        <w:t>options,</w:t>
      </w:r>
      <w:r w:rsidR="007B36BC" w:rsidRPr="00F05FFF">
        <w:rPr>
          <w:rFonts w:cstheme="minorHAnsi"/>
          <w:sz w:val="24"/>
          <w:szCs w:val="24"/>
        </w:rPr>
        <w:t xml:space="preserve"> </w:t>
      </w:r>
      <w:r w:rsidRPr="00F05FFF">
        <w:rPr>
          <w:rFonts w:cstheme="minorHAnsi"/>
          <w:sz w:val="24"/>
          <w:szCs w:val="24"/>
        </w:rPr>
        <w:t xml:space="preserve">to </w:t>
      </w:r>
      <w:r w:rsidR="00F05FFF" w:rsidRPr="00F05FFF">
        <w:rPr>
          <w:rFonts w:cstheme="minorHAnsi"/>
          <w:sz w:val="24"/>
          <w:szCs w:val="24"/>
        </w:rPr>
        <w:t>successfully market</w:t>
      </w:r>
      <w:r w:rsidR="007B36BC" w:rsidRPr="00F05FFF">
        <w:rPr>
          <w:rFonts w:cstheme="minorHAnsi"/>
          <w:sz w:val="24"/>
          <w:szCs w:val="24"/>
        </w:rPr>
        <w:t xml:space="preserve"> and promote the education profession.</w:t>
      </w:r>
    </w:p>
    <w:p w14:paraId="255C6B13" w14:textId="77777777" w:rsidR="00F05FFF" w:rsidRDefault="00F05FFF" w:rsidP="00F05FFF">
      <w:pPr>
        <w:spacing w:after="0" w:line="240" w:lineRule="auto"/>
        <w:rPr>
          <w:rFonts w:cstheme="minorHAnsi"/>
          <w:sz w:val="24"/>
          <w:szCs w:val="24"/>
        </w:rPr>
      </w:pPr>
      <w:bookmarkStart w:id="8" w:name="_Hlk121059970"/>
    </w:p>
    <w:p w14:paraId="2F330242" w14:textId="3AB3F8CC" w:rsidR="0098232E" w:rsidRPr="00F05FFF" w:rsidRDefault="007B36BC" w:rsidP="00F05FFF">
      <w:pPr>
        <w:spacing w:after="0" w:line="240" w:lineRule="auto"/>
        <w:rPr>
          <w:rFonts w:cstheme="minorHAnsi"/>
          <w:sz w:val="24"/>
          <w:szCs w:val="24"/>
        </w:rPr>
      </w:pPr>
      <w:r w:rsidRPr="00F05FFF">
        <w:rPr>
          <w:rFonts w:cstheme="minorHAnsi"/>
          <w:sz w:val="24"/>
          <w:szCs w:val="24"/>
          <w:u w:val="single"/>
        </w:rPr>
        <w:t>Problem Statement 2</w:t>
      </w:r>
      <w:r w:rsidRPr="00F05FFF">
        <w:rPr>
          <w:rFonts w:cstheme="minorHAnsi"/>
          <w:sz w:val="24"/>
          <w:szCs w:val="24"/>
        </w:rPr>
        <w:t>:</w:t>
      </w:r>
      <w:r w:rsidR="00FD7AD0" w:rsidRPr="00F05FFF">
        <w:rPr>
          <w:rFonts w:cstheme="minorHAnsi"/>
          <w:sz w:val="24"/>
          <w:szCs w:val="24"/>
        </w:rPr>
        <w:t xml:space="preserve"> </w:t>
      </w:r>
      <w:bookmarkEnd w:id="8"/>
      <w:r w:rsidR="00FD7AD0" w:rsidRPr="00F05FFF">
        <w:rPr>
          <w:rFonts w:cstheme="minorHAnsi"/>
          <w:sz w:val="24"/>
          <w:szCs w:val="24"/>
        </w:rPr>
        <w:t xml:space="preserve"> There may be</w:t>
      </w:r>
      <w:r w:rsidR="0098232E" w:rsidRPr="00F05FFF">
        <w:rPr>
          <w:rFonts w:cstheme="minorHAnsi"/>
          <w:sz w:val="24"/>
          <w:szCs w:val="24"/>
        </w:rPr>
        <w:t xml:space="preserve"> certification opportunities we have not considered that are used in other states</w:t>
      </w:r>
      <w:r w:rsidR="00FD7AD0" w:rsidRPr="00F05FFF">
        <w:rPr>
          <w:rFonts w:cstheme="minorHAnsi"/>
          <w:sz w:val="24"/>
          <w:szCs w:val="24"/>
        </w:rPr>
        <w:t>.</w:t>
      </w:r>
      <w:r w:rsidR="0098232E" w:rsidRPr="00F05FFF">
        <w:rPr>
          <w:rFonts w:cstheme="minorHAnsi"/>
          <w:sz w:val="24"/>
          <w:szCs w:val="24"/>
        </w:rPr>
        <w:tab/>
      </w:r>
    </w:p>
    <w:p w14:paraId="3021937D" w14:textId="77777777" w:rsidR="00F05FFF" w:rsidRDefault="00F05FFF" w:rsidP="00F05FFF">
      <w:pPr>
        <w:spacing w:after="0" w:line="240" w:lineRule="auto"/>
        <w:rPr>
          <w:rFonts w:cstheme="minorHAnsi"/>
          <w:sz w:val="24"/>
          <w:szCs w:val="24"/>
        </w:rPr>
      </w:pPr>
    </w:p>
    <w:p w14:paraId="34BD894D" w14:textId="7E5C25C3" w:rsidR="00FD7AD0" w:rsidRPr="00F05FFF" w:rsidRDefault="00FD7AD0" w:rsidP="00F05FFF">
      <w:pPr>
        <w:spacing w:after="0" w:line="240" w:lineRule="auto"/>
        <w:rPr>
          <w:rFonts w:cstheme="minorHAnsi"/>
          <w:sz w:val="24"/>
          <w:szCs w:val="24"/>
        </w:rPr>
      </w:pPr>
      <w:r w:rsidRPr="00F05FFF">
        <w:rPr>
          <w:rFonts w:cstheme="minorHAnsi"/>
          <w:sz w:val="24"/>
          <w:szCs w:val="24"/>
          <w:u w:val="single"/>
        </w:rPr>
        <w:t>Recommended Solutions</w:t>
      </w:r>
      <w:r w:rsidRPr="00F05FFF">
        <w:rPr>
          <w:rFonts w:cstheme="minorHAnsi"/>
          <w:sz w:val="24"/>
          <w:szCs w:val="24"/>
        </w:rPr>
        <w:t xml:space="preserve">: </w:t>
      </w:r>
    </w:p>
    <w:p w14:paraId="06908F49" w14:textId="169E5A0B" w:rsidR="0098232E" w:rsidRPr="00F05FFF" w:rsidRDefault="00FD7AD0" w:rsidP="00410C6D">
      <w:pPr>
        <w:pStyle w:val="ListParagraph"/>
        <w:numPr>
          <w:ilvl w:val="0"/>
          <w:numId w:val="25"/>
        </w:numPr>
        <w:spacing w:after="0" w:line="240" w:lineRule="auto"/>
        <w:rPr>
          <w:rFonts w:cstheme="minorHAnsi"/>
          <w:sz w:val="24"/>
          <w:szCs w:val="24"/>
        </w:rPr>
      </w:pPr>
      <w:r w:rsidRPr="00F05FFF">
        <w:rPr>
          <w:rFonts w:cstheme="minorHAnsi"/>
          <w:sz w:val="24"/>
          <w:szCs w:val="24"/>
        </w:rPr>
        <w:t>Investigate</w:t>
      </w:r>
      <w:r w:rsidR="0098232E" w:rsidRPr="00F05FFF">
        <w:rPr>
          <w:rFonts w:cstheme="minorHAnsi"/>
          <w:sz w:val="24"/>
          <w:szCs w:val="24"/>
        </w:rPr>
        <w:t xml:space="preserve"> other state's certification options</w:t>
      </w:r>
      <w:r w:rsidRPr="00F05FFF">
        <w:rPr>
          <w:rFonts w:cstheme="minorHAnsi"/>
          <w:sz w:val="24"/>
          <w:szCs w:val="24"/>
        </w:rPr>
        <w:t xml:space="preserve"> to clarify our own and discover ideas</w:t>
      </w:r>
      <w:r w:rsidR="0098232E" w:rsidRPr="00F05FFF">
        <w:rPr>
          <w:rFonts w:cstheme="minorHAnsi"/>
          <w:sz w:val="24"/>
          <w:szCs w:val="24"/>
        </w:rPr>
        <w:t xml:space="preserve"> that have already been implemented and proved successful.</w:t>
      </w:r>
    </w:p>
    <w:p w14:paraId="062B7087" w14:textId="621EF17A" w:rsidR="0098232E" w:rsidRPr="00F05FFF" w:rsidRDefault="00FD7AD0" w:rsidP="00410C6D">
      <w:pPr>
        <w:pStyle w:val="ListParagraph"/>
        <w:numPr>
          <w:ilvl w:val="0"/>
          <w:numId w:val="25"/>
        </w:numPr>
        <w:spacing w:after="0" w:line="240" w:lineRule="auto"/>
        <w:rPr>
          <w:rFonts w:cstheme="minorHAnsi"/>
          <w:sz w:val="24"/>
          <w:szCs w:val="24"/>
        </w:rPr>
      </w:pPr>
      <w:r w:rsidRPr="00F05FFF">
        <w:rPr>
          <w:rFonts w:cstheme="minorHAnsi"/>
          <w:sz w:val="24"/>
          <w:szCs w:val="24"/>
        </w:rPr>
        <w:t>M</w:t>
      </w:r>
      <w:r w:rsidR="0098232E" w:rsidRPr="00F05FFF">
        <w:rPr>
          <w:rFonts w:cstheme="minorHAnsi"/>
          <w:sz w:val="24"/>
          <w:szCs w:val="24"/>
        </w:rPr>
        <w:t>odify EPSB standards to align with other states</w:t>
      </w:r>
      <w:r w:rsidRPr="00F05FFF">
        <w:rPr>
          <w:rFonts w:cstheme="minorHAnsi"/>
          <w:sz w:val="24"/>
          <w:szCs w:val="24"/>
        </w:rPr>
        <w:t xml:space="preserve"> to</w:t>
      </w:r>
      <w:r w:rsidR="0098232E" w:rsidRPr="00F05FFF">
        <w:rPr>
          <w:rFonts w:cstheme="minorHAnsi"/>
          <w:sz w:val="24"/>
          <w:szCs w:val="24"/>
        </w:rPr>
        <w:t xml:space="preserve"> increase </w:t>
      </w:r>
      <w:r w:rsidR="00F05FFF" w:rsidRPr="00F05FFF">
        <w:rPr>
          <w:rFonts w:cstheme="minorHAnsi"/>
          <w:sz w:val="24"/>
          <w:szCs w:val="24"/>
        </w:rPr>
        <w:t>the number</w:t>
      </w:r>
      <w:r w:rsidR="0098232E" w:rsidRPr="00F05FFF">
        <w:rPr>
          <w:rFonts w:cstheme="minorHAnsi"/>
          <w:sz w:val="24"/>
          <w:szCs w:val="24"/>
        </w:rPr>
        <w:t xml:space="preserve"> of certifications by providing reciprocity.</w:t>
      </w:r>
    </w:p>
    <w:p w14:paraId="673D6D29" w14:textId="77777777" w:rsidR="00F05FFF" w:rsidRDefault="00F05FFF" w:rsidP="00F05FFF">
      <w:pPr>
        <w:spacing w:after="0" w:line="240" w:lineRule="auto"/>
        <w:rPr>
          <w:rFonts w:cstheme="minorHAnsi"/>
          <w:sz w:val="24"/>
          <w:szCs w:val="24"/>
        </w:rPr>
      </w:pPr>
      <w:bookmarkStart w:id="9" w:name="_Hlk121060069"/>
    </w:p>
    <w:p w14:paraId="7A79219E" w14:textId="132400BF" w:rsidR="0098232E" w:rsidRPr="00F05FFF" w:rsidRDefault="00FD7AD0" w:rsidP="00F05FFF">
      <w:pPr>
        <w:spacing w:after="0" w:line="240" w:lineRule="auto"/>
        <w:rPr>
          <w:rFonts w:cstheme="minorHAnsi"/>
          <w:sz w:val="24"/>
          <w:szCs w:val="24"/>
        </w:rPr>
      </w:pPr>
      <w:r w:rsidRPr="00F05FFF">
        <w:rPr>
          <w:rFonts w:cstheme="minorHAnsi"/>
          <w:sz w:val="24"/>
          <w:szCs w:val="24"/>
          <w:u w:val="single"/>
        </w:rPr>
        <w:t>Problem Statement 3</w:t>
      </w:r>
      <w:r w:rsidRPr="00F05FFF">
        <w:rPr>
          <w:rFonts w:cstheme="minorHAnsi"/>
          <w:sz w:val="24"/>
          <w:szCs w:val="24"/>
        </w:rPr>
        <w:t>:</w:t>
      </w:r>
      <w:bookmarkEnd w:id="9"/>
      <w:r w:rsidR="0098232E" w:rsidRPr="00F05FFF">
        <w:rPr>
          <w:rFonts w:cstheme="minorHAnsi"/>
          <w:sz w:val="24"/>
          <w:szCs w:val="24"/>
        </w:rPr>
        <w:tab/>
      </w:r>
      <w:r w:rsidRPr="00F05FFF">
        <w:rPr>
          <w:rFonts w:cstheme="minorHAnsi"/>
          <w:sz w:val="24"/>
          <w:szCs w:val="24"/>
        </w:rPr>
        <w:t xml:space="preserve"> There are b</w:t>
      </w:r>
      <w:r w:rsidR="0098232E" w:rsidRPr="00F05FFF">
        <w:rPr>
          <w:rFonts w:cstheme="minorHAnsi"/>
          <w:sz w:val="24"/>
          <w:szCs w:val="24"/>
        </w:rPr>
        <w:t>arriers that cause alternative certifications to be difficult to obtain</w:t>
      </w:r>
      <w:r w:rsidRPr="00F05FFF">
        <w:rPr>
          <w:rFonts w:cstheme="minorHAnsi"/>
          <w:sz w:val="24"/>
          <w:szCs w:val="24"/>
        </w:rPr>
        <w:t>.</w:t>
      </w:r>
      <w:r w:rsidR="0098232E" w:rsidRPr="00F05FFF">
        <w:rPr>
          <w:rFonts w:cstheme="minorHAnsi"/>
          <w:sz w:val="24"/>
          <w:szCs w:val="24"/>
        </w:rPr>
        <w:tab/>
      </w:r>
    </w:p>
    <w:p w14:paraId="0195F505" w14:textId="77777777" w:rsidR="00F05FFF" w:rsidRDefault="00F05FFF" w:rsidP="00F05FFF">
      <w:pPr>
        <w:spacing w:after="0" w:line="240" w:lineRule="auto"/>
        <w:rPr>
          <w:rFonts w:cstheme="minorHAnsi"/>
          <w:sz w:val="24"/>
          <w:szCs w:val="24"/>
        </w:rPr>
      </w:pPr>
    </w:p>
    <w:p w14:paraId="18C5BCE7" w14:textId="3A91AC90" w:rsidR="00FD7AD0" w:rsidRPr="00F05FFF" w:rsidRDefault="00FD7AD0" w:rsidP="00F05FFF">
      <w:pPr>
        <w:spacing w:after="0" w:line="240" w:lineRule="auto"/>
        <w:rPr>
          <w:rFonts w:cstheme="minorHAnsi"/>
          <w:sz w:val="24"/>
          <w:szCs w:val="24"/>
        </w:rPr>
      </w:pPr>
      <w:r w:rsidRPr="00F05FFF">
        <w:rPr>
          <w:rFonts w:cstheme="minorHAnsi"/>
          <w:sz w:val="24"/>
          <w:szCs w:val="24"/>
          <w:u w:val="single"/>
        </w:rPr>
        <w:t>Recommended Solution</w:t>
      </w:r>
      <w:r w:rsidRPr="00F05FFF">
        <w:rPr>
          <w:rFonts w:cstheme="minorHAnsi"/>
          <w:sz w:val="24"/>
          <w:szCs w:val="24"/>
        </w:rPr>
        <w:t xml:space="preserve">: </w:t>
      </w:r>
    </w:p>
    <w:p w14:paraId="1F128251" w14:textId="2D574C29" w:rsidR="0098232E" w:rsidRPr="00F05FFF" w:rsidRDefault="00FD7AD0" w:rsidP="00410C6D">
      <w:pPr>
        <w:pStyle w:val="ListParagraph"/>
        <w:numPr>
          <w:ilvl w:val="0"/>
          <w:numId w:val="26"/>
        </w:numPr>
        <w:spacing w:after="0" w:line="240" w:lineRule="auto"/>
        <w:rPr>
          <w:rFonts w:cstheme="minorHAnsi"/>
          <w:sz w:val="24"/>
          <w:szCs w:val="24"/>
        </w:rPr>
      </w:pPr>
      <w:r w:rsidRPr="00F05FFF">
        <w:rPr>
          <w:rFonts w:cstheme="minorHAnsi"/>
          <w:sz w:val="24"/>
          <w:szCs w:val="24"/>
        </w:rPr>
        <w:t>P</w:t>
      </w:r>
      <w:r w:rsidR="0098232E" w:rsidRPr="00F05FFF">
        <w:rPr>
          <w:rFonts w:cstheme="minorHAnsi"/>
          <w:sz w:val="24"/>
          <w:szCs w:val="24"/>
        </w:rPr>
        <w:t xml:space="preserve">rovide financial incentives for teachers to change careers </w:t>
      </w:r>
      <w:r w:rsidR="0098232E" w:rsidRPr="00F05FFF">
        <w:rPr>
          <w:rFonts w:cstheme="minorHAnsi"/>
          <w:sz w:val="24"/>
          <w:szCs w:val="24"/>
        </w:rPr>
        <w:tab/>
      </w:r>
      <w:r w:rsidRPr="00F05FFF">
        <w:rPr>
          <w:rFonts w:cstheme="minorHAnsi"/>
          <w:sz w:val="24"/>
          <w:szCs w:val="24"/>
        </w:rPr>
        <w:t>to</w:t>
      </w:r>
      <w:r w:rsidR="0098232E" w:rsidRPr="00F05FFF">
        <w:rPr>
          <w:rFonts w:cstheme="minorHAnsi"/>
          <w:sz w:val="24"/>
          <w:szCs w:val="24"/>
        </w:rPr>
        <w:t xml:space="preserve"> increase master teachers who currently have a degree in another area.</w:t>
      </w:r>
    </w:p>
    <w:p w14:paraId="2E632AA5" w14:textId="77777777" w:rsidR="00F05FFF" w:rsidRDefault="00F05FFF" w:rsidP="00F05FFF">
      <w:pPr>
        <w:spacing w:after="0" w:line="240" w:lineRule="auto"/>
        <w:rPr>
          <w:rFonts w:cstheme="minorHAnsi"/>
          <w:sz w:val="24"/>
          <w:szCs w:val="24"/>
        </w:rPr>
      </w:pPr>
    </w:p>
    <w:p w14:paraId="2BE8979E" w14:textId="575150D1" w:rsidR="0098232E" w:rsidRPr="00F05FFF" w:rsidRDefault="00FD7AD0" w:rsidP="00F05FFF">
      <w:pPr>
        <w:spacing w:after="0" w:line="240" w:lineRule="auto"/>
        <w:rPr>
          <w:rFonts w:cstheme="minorHAnsi"/>
          <w:sz w:val="24"/>
          <w:szCs w:val="24"/>
        </w:rPr>
      </w:pPr>
      <w:r w:rsidRPr="00F05FFF">
        <w:rPr>
          <w:rFonts w:cstheme="minorHAnsi"/>
          <w:sz w:val="24"/>
          <w:szCs w:val="24"/>
          <w:u w:val="single"/>
        </w:rPr>
        <w:t>Problem Statement 4</w:t>
      </w:r>
      <w:r w:rsidRPr="00F05FFF">
        <w:rPr>
          <w:rFonts w:cstheme="minorHAnsi"/>
          <w:sz w:val="24"/>
          <w:szCs w:val="24"/>
        </w:rPr>
        <w:t>:</w:t>
      </w:r>
      <w:r w:rsidR="00F05FFF" w:rsidRPr="00F05FFF">
        <w:rPr>
          <w:rFonts w:cstheme="minorHAnsi"/>
          <w:sz w:val="24"/>
          <w:szCs w:val="24"/>
        </w:rPr>
        <w:tab/>
        <w:t xml:space="preserve"> There</w:t>
      </w:r>
      <w:r w:rsidRPr="00F05FFF">
        <w:rPr>
          <w:rFonts w:cstheme="minorHAnsi"/>
          <w:sz w:val="24"/>
          <w:szCs w:val="24"/>
        </w:rPr>
        <w:t xml:space="preserve"> are some discrepancies between </w:t>
      </w:r>
      <w:r w:rsidR="0098232E" w:rsidRPr="00F05FFF">
        <w:rPr>
          <w:rFonts w:cstheme="minorHAnsi"/>
          <w:sz w:val="24"/>
          <w:szCs w:val="24"/>
        </w:rPr>
        <w:t>current traditional and alternative certification rules</w:t>
      </w:r>
      <w:r w:rsidRPr="00F05FFF">
        <w:rPr>
          <w:rFonts w:cstheme="minorHAnsi"/>
          <w:sz w:val="24"/>
          <w:szCs w:val="24"/>
        </w:rPr>
        <w:t xml:space="preserve"> that make the alternative routes more financially feasible.</w:t>
      </w:r>
    </w:p>
    <w:p w14:paraId="0022D221" w14:textId="77777777" w:rsidR="00F05FFF" w:rsidRDefault="00F05FFF" w:rsidP="00F05FFF">
      <w:pPr>
        <w:spacing w:after="0" w:line="240" w:lineRule="auto"/>
        <w:rPr>
          <w:rFonts w:cstheme="minorHAnsi"/>
          <w:sz w:val="24"/>
          <w:szCs w:val="24"/>
        </w:rPr>
      </w:pPr>
      <w:bookmarkStart w:id="10" w:name="_Hlk121061425"/>
    </w:p>
    <w:p w14:paraId="150D63E4" w14:textId="11A0FAAB" w:rsidR="0098232E" w:rsidRPr="00F05FFF" w:rsidRDefault="006819C5" w:rsidP="00F05FFF">
      <w:pPr>
        <w:spacing w:after="0" w:line="240" w:lineRule="auto"/>
        <w:rPr>
          <w:rFonts w:cstheme="minorHAnsi"/>
          <w:sz w:val="24"/>
          <w:szCs w:val="24"/>
        </w:rPr>
      </w:pPr>
      <w:r w:rsidRPr="00F05FFF">
        <w:rPr>
          <w:rFonts w:cstheme="minorHAnsi"/>
          <w:sz w:val="24"/>
          <w:szCs w:val="24"/>
          <w:u w:val="single"/>
        </w:rPr>
        <w:t>Recommended Solution</w:t>
      </w:r>
      <w:r w:rsidRPr="00F05FFF">
        <w:rPr>
          <w:rFonts w:cstheme="minorHAnsi"/>
          <w:sz w:val="24"/>
          <w:szCs w:val="24"/>
        </w:rPr>
        <w:t xml:space="preserve">: </w:t>
      </w:r>
      <w:bookmarkEnd w:id="10"/>
      <w:r w:rsidR="0098232E" w:rsidRPr="00F05FFF">
        <w:rPr>
          <w:rFonts w:cstheme="minorHAnsi"/>
          <w:sz w:val="24"/>
          <w:szCs w:val="24"/>
        </w:rPr>
        <w:tab/>
      </w:r>
    </w:p>
    <w:p w14:paraId="3DBDCCFD" w14:textId="108BB494" w:rsidR="0098232E" w:rsidRPr="00F05FFF" w:rsidRDefault="006819C5" w:rsidP="00410C6D">
      <w:pPr>
        <w:pStyle w:val="ListParagraph"/>
        <w:numPr>
          <w:ilvl w:val="0"/>
          <w:numId w:val="27"/>
        </w:numPr>
        <w:spacing w:after="0" w:line="240" w:lineRule="auto"/>
        <w:rPr>
          <w:rFonts w:cstheme="minorHAnsi"/>
          <w:sz w:val="24"/>
          <w:szCs w:val="24"/>
        </w:rPr>
      </w:pPr>
      <w:r w:rsidRPr="00F05FFF">
        <w:rPr>
          <w:rFonts w:cstheme="minorHAnsi"/>
          <w:sz w:val="24"/>
          <w:szCs w:val="24"/>
        </w:rPr>
        <w:t>P</w:t>
      </w:r>
      <w:r w:rsidR="0098232E" w:rsidRPr="00F05FFF">
        <w:rPr>
          <w:rFonts w:cstheme="minorHAnsi"/>
          <w:sz w:val="24"/>
          <w:szCs w:val="24"/>
        </w:rPr>
        <w:t>rovide financial incentives for practicum and student teaching</w:t>
      </w:r>
      <w:r w:rsidRPr="00F05FFF">
        <w:rPr>
          <w:rFonts w:cstheme="minorHAnsi"/>
          <w:sz w:val="24"/>
          <w:szCs w:val="24"/>
        </w:rPr>
        <w:t xml:space="preserve"> so</w:t>
      </w:r>
      <w:r w:rsidR="0098232E" w:rsidRPr="00F05FFF">
        <w:rPr>
          <w:rFonts w:cstheme="minorHAnsi"/>
          <w:sz w:val="24"/>
          <w:szCs w:val="24"/>
        </w:rPr>
        <w:t xml:space="preserve"> more candidates will go the traditional route.</w:t>
      </w:r>
    </w:p>
    <w:p w14:paraId="1A497030" w14:textId="4CDC9553" w:rsidR="007B36BC" w:rsidRPr="00F05FFF" w:rsidRDefault="006819C5" w:rsidP="00410C6D">
      <w:pPr>
        <w:pStyle w:val="ListParagraph"/>
        <w:numPr>
          <w:ilvl w:val="0"/>
          <w:numId w:val="28"/>
        </w:numPr>
        <w:spacing w:after="0" w:line="240" w:lineRule="auto"/>
        <w:rPr>
          <w:rFonts w:cstheme="minorHAnsi"/>
          <w:sz w:val="24"/>
          <w:szCs w:val="24"/>
        </w:rPr>
      </w:pPr>
      <w:r w:rsidRPr="00F05FFF">
        <w:rPr>
          <w:rFonts w:cstheme="minorHAnsi"/>
          <w:sz w:val="24"/>
          <w:szCs w:val="24"/>
        </w:rPr>
        <w:lastRenderedPageBreak/>
        <w:t>F</w:t>
      </w:r>
      <w:r w:rsidR="0098232E" w:rsidRPr="00F05FFF">
        <w:rPr>
          <w:rFonts w:cstheme="minorHAnsi"/>
          <w:sz w:val="24"/>
          <w:szCs w:val="24"/>
        </w:rPr>
        <w:t>ully fund supports for teaching such as KTIP or mentoring</w:t>
      </w:r>
      <w:r w:rsidR="0098232E" w:rsidRPr="00F05FFF">
        <w:rPr>
          <w:rFonts w:cstheme="minorHAnsi"/>
          <w:sz w:val="24"/>
          <w:szCs w:val="24"/>
        </w:rPr>
        <w:tab/>
      </w:r>
      <w:r w:rsidRPr="00F05FFF">
        <w:rPr>
          <w:rFonts w:cstheme="minorHAnsi"/>
          <w:sz w:val="24"/>
          <w:szCs w:val="24"/>
        </w:rPr>
        <w:t>so</w:t>
      </w:r>
      <w:r w:rsidR="0098232E" w:rsidRPr="00F05FFF">
        <w:rPr>
          <w:rFonts w:cstheme="minorHAnsi"/>
          <w:sz w:val="24"/>
          <w:szCs w:val="24"/>
        </w:rPr>
        <w:t xml:space="preserve"> teachers will have adequate resources and be less likely to leave the field.</w:t>
      </w:r>
    </w:p>
    <w:p w14:paraId="4647E3EE" w14:textId="77777777" w:rsidR="0060451F" w:rsidRDefault="0060451F" w:rsidP="0060451F">
      <w:pPr>
        <w:spacing w:after="0" w:line="240" w:lineRule="auto"/>
        <w:contextualSpacing/>
        <w:rPr>
          <w:rFonts w:cstheme="minorHAnsi"/>
          <w:b/>
          <w:bCs/>
          <w:sz w:val="24"/>
          <w:szCs w:val="24"/>
        </w:rPr>
      </w:pPr>
    </w:p>
    <w:p w14:paraId="6A513444" w14:textId="77777777" w:rsidR="00247D75" w:rsidRDefault="00247D75" w:rsidP="0060451F">
      <w:pPr>
        <w:spacing w:after="0" w:line="240" w:lineRule="auto"/>
        <w:contextualSpacing/>
        <w:rPr>
          <w:rFonts w:cstheme="minorHAnsi"/>
          <w:b/>
          <w:bCs/>
          <w:color w:val="FF0000"/>
          <w:sz w:val="24"/>
          <w:szCs w:val="24"/>
        </w:rPr>
      </w:pPr>
    </w:p>
    <w:p w14:paraId="790B572F" w14:textId="3D045582" w:rsidR="002A1CC4" w:rsidRPr="00247D75" w:rsidRDefault="002A1CC4" w:rsidP="0060451F">
      <w:pPr>
        <w:spacing w:after="0" w:line="240" w:lineRule="auto"/>
        <w:contextualSpacing/>
        <w:rPr>
          <w:rFonts w:cstheme="minorHAnsi"/>
          <w:b/>
          <w:bCs/>
          <w:color w:val="C00000"/>
          <w:sz w:val="32"/>
          <w:szCs w:val="32"/>
        </w:rPr>
      </w:pPr>
      <w:r w:rsidRPr="00247D75">
        <w:rPr>
          <w:rFonts w:cstheme="minorHAnsi"/>
          <w:b/>
          <w:bCs/>
          <w:color w:val="C00000"/>
          <w:sz w:val="32"/>
          <w:szCs w:val="32"/>
        </w:rPr>
        <w:t xml:space="preserve">Recruitment – Pipeline Opportunities: </w:t>
      </w:r>
    </w:p>
    <w:p w14:paraId="23B815AE" w14:textId="484EFEF4" w:rsidR="00F05FFF" w:rsidRDefault="00247D75" w:rsidP="0060451F">
      <w:pPr>
        <w:spacing w:after="0" w:line="240" w:lineRule="auto"/>
        <w:contextualSpacing/>
        <w:rPr>
          <w:rFonts w:cstheme="minorHAnsi"/>
          <w:sz w:val="24"/>
          <w:szCs w:val="24"/>
        </w:rPr>
      </w:pPr>
      <w:r>
        <w:rPr>
          <w:rFonts w:cstheme="minorHAnsi"/>
          <w:sz w:val="24"/>
          <w:szCs w:val="24"/>
          <w:u w:val="single"/>
        </w:rPr>
        <w:br/>
      </w:r>
      <w:r w:rsidR="00F05FFF" w:rsidRPr="00790FF1">
        <w:rPr>
          <w:rFonts w:cstheme="minorHAnsi"/>
          <w:sz w:val="24"/>
          <w:szCs w:val="24"/>
          <w:u w:val="single"/>
        </w:rPr>
        <w:t>Chair</w:t>
      </w:r>
      <w:r w:rsidR="00F05FFF" w:rsidRPr="00790FF1">
        <w:rPr>
          <w:rFonts w:cstheme="minorHAnsi"/>
          <w:sz w:val="24"/>
          <w:szCs w:val="24"/>
        </w:rPr>
        <w:t>: Ms. Thea Hurt</w:t>
      </w:r>
    </w:p>
    <w:p w14:paraId="0F7E0D78" w14:textId="77777777" w:rsidR="00790FF1" w:rsidRPr="00790FF1" w:rsidRDefault="00790FF1" w:rsidP="0060451F">
      <w:pPr>
        <w:spacing w:after="0" w:line="240" w:lineRule="auto"/>
        <w:contextualSpacing/>
        <w:rPr>
          <w:rFonts w:cstheme="minorHAnsi"/>
          <w:sz w:val="24"/>
          <w:szCs w:val="24"/>
        </w:rPr>
      </w:pPr>
    </w:p>
    <w:p w14:paraId="4E82AB41" w14:textId="68246B5B" w:rsidR="00F05FFF" w:rsidRPr="00790FF1" w:rsidRDefault="00F05FFF" w:rsidP="0060451F">
      <w:pPr>
        <w:spacing w:after="0" w:line="240" w:lineRule="auto"/>
        <w:contextualSpacing/>
        <w:rPr>
          <w:rFonts w:cstheme="minorHAnsi"/>
          <w:sz w:val="24"/>
          <w:szCs w:val="24"/>
        </w:rPr>
      </w:pPr>
      <w:r w:rsidRPr="00790FF1">
        <w:rPr>
          <w:rFonts w:cstheme="minorHAnsi"/>
          <w:sz w:val="24"/>
          <w:szCs w:val="24"/>
          <w:u w:val="single"/>
        </w:rPr>
        <w:t>Charge</w:t>
      </w:r>
      <w:r w:rsidRPr="00790FF1">
        <w:rPr>
          <w:rFonts w:cstheme="minorHAnsi"/>
          <w:sz w:val="24"/>
          <w:szCs w:val="24"/>
        </w:rPr>
        <w:t>: Generate recommendations to assist districts in recruiting teachers to their schools and post-secondary education in recruiting students to teacher preparation programs, including consideration of expanded high school career pathways into education, targeted outreach to first- and second-year undergraduate college students, and other methods or programs to fill the pipeline into Kentucky classrooms.</w:t>
      </w:r>
    </w:p>
    <w:p w14:paraId="766B50A7" w14:textId="77777777" w:rsidR="00790FF1" w:rsidRDefault="00790FF1" w:rsidP="00790FF1">
      <w:pPr>
        <w:spacing w:after="0" w:line="240" w:lineRule="auto"/>
        <w:rPr>
          <w:rFonts w:cstheme="minorHAnsi"/>
          <w:sz w:val="24"/>
          <w:szCs w:val="24"/>
        </w:rPr>
      </w:pPr>
    </w:p>
    <w:p w14:paraId="7FC44B4F" w14:textId="288A12D5" w:rsidR="00790FF1" w:rsidRDefault="00790FF1" w:rsidP="00790FF1">
      <w:pPr>
        <w:spacing w:after="0" w:line="240" w:lineRule="auto"/>
        <w:rPr>
          <w:rFonts w:cstheme="minorHAnsi"/>
          <w:sz w:val="24"/>
          <w:szCs w:val="24"/>
        </w:rPr>
      </w:pPr>
      <w:r w:rsidRPr="00F05FFF">
        <w:rPr>
          <w:rFonts w:cstheme="minorHAnsi"/>
          <w:sz w:val="24"/>
          <w:szCs w:val="24"/>
          <w:u w:val="single"/>
        </w:rPr>
        <w:t>Recommended Solutions</w:t>
      </w:r>
      <w:r w:rsidRPr="00F05FFF">
        <w:rPr>
          <w:rFonts w:cstheme="minorHAnsi"/>
          <w:sz w:val="24"/>
          <w:szCs w:val="24"/>
        </w:rPr>
        <w:t>:</w:t>
      </w:r>
    </w:p>
    <w:p w14:paraId="4D831478" w14:textId="77777777" w:rsidR="00790FF1" w:rsidRDefault="00790FF1" w:rsidP="00790FF1">
      <w:pPr>
        <w:spacing w:after="0" w:line="240" w:lineRule="auto"/>
        <w:rPr>
          <w:rFonts w:cstheme="minorHAnsi"/>
          <w:sz w:val="24"/>
          <w:szCs w:val="24"/>
        </w:rPr>
      </w:pPr>
    </w:p>
    <w:p w14:paraId="1EBAB7AF" w14:textId="5401360B" w:rsidR="006819C5" w:rsidRPr="00790FF1" w:rsidRDefault="0098232E" w:rsidP="00410C6D">
      <w:pPr>
        <w:pStyle w:val="ListParagraph"/>
        <w:numPr>
          <w:ilvl w:val="0"/>
          <w:numId w:val="3"/>
        </w:numPr>
        <w:spacing w:after="0" w:line="240" w:lineRule="auto"/>
        <w:rPr>
          <w:rFonts w:cstheme="minorHAnsi"/>
          <w:sz w:val="24"/>
          <w:szCs w:val="24"/>
        </w:rPr>
      </w:pPr>
      <w:r w:rsidRPr="00790FF1">
        <w:rPr>
          <w:rFonts w:cstheme="minorHAnsi"/>
          <w:sz w:val="24"/>
          <w:szCs w:val="24"/>
        </w:rPr>
        <w:t>GPA Requirement</w:t>
      </w:r>
    </w:p>
    <w:p w14:paraId="5C9AAB8E" w14:textId="19979FD9" w:rsidR="0098232E" w:rsidRPr="00790FF1" w:rsidRDefault="0098232E" w:rsidP="00410C6D">
      <w:pPr>
        <w:pStyle w:val="ListParagraph"/>
        <w:numPr>
          <w:ilvl w:val="1"/>
          <w:numId w:val="3"/>
        </w:numPr>
        <w:spacing w:after="0" w:line="240" w:lineRule="auto"/>
        <w:rPr>
          <w:rFonts w:cstheme="minorHAnsi"/>
          <w:sz w:val="24"/>
          <w:szCs w:val="24"/>
        </w:rPr>
      </w:pPr>
      <w:r w:rsidRPr="00790FF1">
        <w:rPr>
          <w:rFonts w:cstheme="minorHAnsi"/>
          <w:sz w:val="24"/>
          <w:szCs w:val="24"/>
        </w:rPr>
        <w:t>Offer conditional acceptance into teacher prep programs (waive GPA requirement)</w:t>
      </w:r>
    </w:p>
    <w:p w14:paraId="34B458ED" w14:textId="68DC0D10" w:rsidR="0098232E" w:rsidRPr="00790FF1" w:rsidRDefault="0098232E" w:rsidP="00410C6D">
      <w:pPr>
        <w:pStyle w:val="ListParagraph"/>
        <w:numPr>
          <w:ilvl w:val="1"/>
          <w:numId w:val="3"/>
        </w:numPr>
        <w:spacing w:after="0" w:line="240" w:lineRule="auto"/>
        <w:rPr>
          <w:rFonts w:cstheme="minorHAnsi"/>
          <w:sz w:val="24"/>
          <w:szCs w:val="24"/>
        </w:rPr>
      </w:pPr>
      <w:r w:rsidRPr="00790FF1">
        <w:rPr>
          <w:rFonts w:cstheme="minorHAnsi"/>
          <w:sz w:val="24"/>
          <w:szCs w:val="24"/>
        </w:rPr>
        <w:t>Create Educational Expungement of GPA process</w:t>
      </w:r>
    </w:p>
    <w:p w14:paraId="592FDDB4" w14:textId="77777777" w:rsidR="0098232E" w:rsidRPr="00790FF1" w:rsidRDefault="0098232E" w:rsidP="00410C6D">
      <w:pPr>
        <w:pStyle w:val="ListParagraph"/>
        <w:numPr>
          <w:ilvl w:val="0"/>
          <w:numId w:val="3"/>
        </w:numPr>
        <w:spacing w:after="0" w:line="240" w:lineRule="auto"/>
        <w:rPr>
          <w:rFonts w:cstheme="minorHAnsi"/>
          <w:sz w:val="24"/>
          <w:szCs w:val="24"/>
        </w:rPr>
      </w:pPr>
      <w:r w:rsidRPr="00790FF1">
        <w:rPr>
          <w:rFonts w:cstheme="minorHAnsi"/>
          <w:sz w:val="24"/>
          <w:szCs w:val="24"/>
        </w:rPr>
        <w:t>Tuition</w:t>
      </w:r>
    </w:p>
    <w:p w14:paraId="1C591809" w14:textId="5CEE18B8" w:rsidR="0098232E" w:rsidRPr="00790FF1" w:rsidRDefault="0098232E" w:rsidP="00410C6D">
      <w:pPr>
        <w:pStyle w:val="ListParagraph"/>
        <w:numPr>
          <w:ilvl w:val="1"/>
          <w:numId w:val="3"/>
        </w:numPr>
        <w:spacing w:after="0" w:line="240" w:lineRule="auto"/>
        <w:rPr>
          <w:rFonts w:cstheme="minorHAnsi"/>
          <w:sz w:val="24"/>
          <w:szCs w:val="24"/>
        </w:rPr>
      </w:pPr>
      <w:r w:rsidRPr="00790FF1">
        <w:rPr>
          <w:rFonts w:cstheme="minorHAnsi"/>
          <w:sz w:val="24"/>
          <w:szCs w:val="24"/>
        </w:rPr>
        <w:t xml:space="preserve">Lower or </w:t>
      </w:r>
      <w:r w:rsidR="00F44C8D">
        <w:rPr>
          <w:rFonts w:cstheme="minorHAnsi"/>
          <w:sz w:val="24"/>
          <w:szCs w:val="24"/>
        </w:rPr>
        <w:t>eliminate</w:t>
      </w:r>
      <w:r w:rsidRPr="00790FF1">
        <w:rPr>
          <w:rFonts w:cstheme="minorHAnsi"/>
          <w:sz w:val="24"/>
          <w:szCs w:val="24"/>
        </w:rPr>
        <w:t xml:space="preserve"> for “high need” teaching areas</w:t>
      </w:r>
    </w:p>
    <w:p w14:paraId="20FBDC5A" w14:textId="353738FD" w:rsidR="0098232E" w:rsidRPr="00790FF1" w:rsidRDefault="0098232E" w:rsidP="00410C6D">
      <w:pPr>
        <w:pStyle w:val="ListParagraph"/>
        <w:numPr>
          <w:ilvl w:val="1"/>
          <w:numId w:val="3"/>
        </w:numPr>
        <w:spacing w:after="0" w:line="240" w:lineRule="auto"/>
        <w:rPr>
          <w:rFonts w:cstheme="minorHAnsi"/>
          <w:sz w:val="24"/>
          <w:szCs w:val="24"/>
        </w:rPr>
      </w:pPr>
      <w:r w:rsidRPr="00790FF1">
        <w:rPr>
          <w:rFonts w:cstheme="minorHAnsi"/>
          <w:sz w:val="24"/>
          <w:szCs w:val="24"/>
        </w:rPr>
        <w:t>Scholarship for minority candidates (ex: MERR)</w:t>
      </w:r>
    </w:p>
    <w:p w14:paraId="79411C51" w14:textId="22921C33" w:rsidR="0098232E" w:rsidRPr="00790FF1" w:rsidRDefault="0098232E" w:rsidP="00410C6D">
      <w:pPr>
        <w:pStyle w:val="ListParagraph"/>
        <w:numPr>
          <w:ilvl w:val="1"/>
          <w:numId w:val="3"/>
        </w:numPr>
        <w:spacing w:after="0" w:line="240" w:lineRule="auto"/>
        <w:rPr>
          <w:rFonts w:cstheme="minorHAnsi"/>
          <w:sz w:val="24"/>
          <w:szCs w:val="24"/>
        </w:rPr>
      </w:pPr>
      <w:r w:rsidRPr="00790FF1">
        <w:rPr>
          <w:rFonts w:cstheme="minorHAnsi"/>
          <w:sz w:val="24"/>
          <w:szCs w:val="24"/>
        </w:rPr>
        <w:t>Scholarship for “high needs” areas</w:t>
      </w:r>
    </w:p>
    <w:p w14:paraId="51E85566" w14:textId="5A50A5A5" w:rsidR="0098232E" w:rsidRPr="00790FF1" w:rsidRDefault="0098232E" w:rsidP="00410C6D">
      <w:pPr>
        <w:pStyle w:val="ListParagraph"/>
        <w:numPr>
          <w:ilvl w:val="1"/>
          <w:numId w:val="3"/>
        </w:numPr>
        <w:spacing w:after="0" w:line="240" w:lineRule="auto"/>
        <w:rPr>
          <w:rFonts w:cstheme="minorHAnsi"/>
          <w:sz w:val="24"/>
          <w:szCs w:val="24"/>
        </w:rPr>
      </w:pPr>
      <w:r w:rsidRPr="00790FF1">
        <w:rPr>
          <w:rFonts w:cstheme="minorHAnsi"/>
          <w:sz w:val="24"/>
          <w:szCs w:val="24"/>
        </w:rPr>
        <w:t>Paid tuition for agreeing to work in “certain” areas</w:t>
      </w:r>
    </w:p>
    <w:p w14:paraId="5920FB33" w14:textId="62EF91F7" w:rsidR="0098232E" w:rsidRPr="00790FF1" w:rsidRDefault="0098232E" w:rsidP="00410C6D">
      <w:pPr>
        <w:pStyle w:val="ListParagraph"/>
        <w:numPr>
          <w:ilvl w:val="1"/>
          <w:numId w:val="3"/>
        </w:numPr>
        <w:spacing w:after="0" w:line="240" w:lineRule="auto"/>
        <w:rPr>
          <w:rFonts w:cstheme="minorHAnsi"/>
          <w:sz w:val="24"/>
          <w:szCs w:val="24"/>
        </w:rPr>
      </w:pPr>
      <w:r w:rsidRPr="00790FF1">
        <w:rPr>
          <w:rFonts w:cstheme="minorHAnsi"/>
          <w:sz w:val="24"/>
          <w:szCs w:val="24"/>
        </w:rPr>
        <w:t>Loan forgiveness for working in high needs areas</w:t>
      </w:r>
    </w:p>
    <w:p w14:paraId="6151C8DD" w14:textId="1BBFA792" w:rsidR="0098232E" w:rsidRPr="00790FF1" w:rsidRDefault="0098232E" w:rsidP="00410C6D">
      <w:pPr>
        <w:pStyle w:val="ListParagraph"/>
        <w:numPr>
          <w:ilvl w:val="1"/>
          <w:numId w:val="3"/>
        </w:numPr>
        <w:spacing w:after="0" w:line="240" w:lineRule="auto"/>
        <w:rPr>
          <w:rFonts w:cstheme="minorHAnsi"/>
          <w:sz w:val="24"/>
          <w:szCs w:val="24"/>
        </w:rPr>
      </w:pPr>
      <w:r w:rsidRPr="00790FF1">
        <w:rPr>
          <w:rFonts w:cstheme="minorHAnsi"/>
          <w:sz w:val="24"/>
          <w:szCs w:val="24"/>
        </w:rPr>
        <w:t>KY Army National Guard Partnership</w:t>
      </w:r>
    </w:p>
    <w:p w14:paraId="1993B15C" w14:textId="79E63731" w:rsidR="0098232E" w:rsidRPr="00790FF1" w:rsidRDefault="0098232E" w:rsidP="00410C6D">
      <w:pPr>
        <w:pStyle w:val="ListParagraph"/>
        <w:numPr>
          <w:ilvl w:val="1"/>
          <w:numId w:val="3"/>
        </w:numPr>
        <w:spacing w:after="0" w:line="240" w:lineRule="auto"/>
        <w:rPr>
          <w:rFonts w:cstheme="minorHAnsi"/>
          <w:sz w:val="24"/>
          <w:szCs w:val="24"/>
        </w:rPr>
      </w:pPr>
      <w:r w:rsidRPr="00790FF1">
        <w:rPr>
          <w:rFonts w:cstheme="minorHAnsi"/>
          <w:sz w:val="24"/>
          <w:szCs w:val="24"/>
        </w:rPr>
        <w:t>UPS Partnership</w:t>
      </w:r>
    </w:p>
    <w:p w14:paraId="5207DF8D" w14:textId="0FE03EED" w:rsidR="0098232E" w:rsidRPr="00790FF1" w:rsidRDefault="0098232E" w:rsidP="00410C6D">
      <w:pPr>
        <w:pStyle w:val="ListParagraph"/>
        <w:numPr>
          <w:ilvl w:val="1"/>
          <w:numId w:val="3"/>
        </w:numPr>
        <w:spacing w:after="0" w:line="240" w:lineRule="auto"/>
        <w:rPr>
          <w:rFonts w:cstheme="minorHAnsi"/>
          <w:sz w:val="24"/>
          <w:szCs w:val="24"/>
        </w:rPr>
      </w:pPr>
      <w:r w:rsidRPr="00790FF1">
        <w:rPr>
          <w:rFonts w:cstheme="minorHAnsi"/>
          <w:sz w:val="24"/>
          <w:szCs w:val="24"/>
        </w:rPr>
        <w:t xml:space="preserve">Targeted Education Major Scholarships </w:t>
      </w:r>
    </w:p>
    <w:p w14:paraId="131808DB" w14:textId="5AC4AFC6" w:rsidR="0098232E" w:rsidRPr="00790FF1" w:rsidRDefault="0098232E" w:rsidP="00410C6D">
      <w:pPr>
        <w:pStyle w:val="ListParagraph"/>
        <w:numPr>
          <w:ilvl w:val="1"/>
          <w:numId w:val="3"/>
        </w:numPr>
        <w:spacing w:after="0" w:line="240" w:lineRule="auto"/>
        <w:rPr>
          <w:rFonts w:cstheme="minorHAnsi"/>
          <w:sz w:val="24"/>
          <w:szCs w:val="24"/>
        </w:rPr>
      </w:pPr>
      <w:r w:rsidRPr="00790FF1">
        <w:rPr>
          <w:rFonts w:cstheme="minorHAnsi"/>
          <w:sz w:val="24"/>
          <w:szCs w:val="24"/>
        </w:rPr>
        <w:t>Offer scholarships to</w:t>
      </w:r>
      <w:r w:rsidR="006B7AEF">
        <w:rPr>
          <w:rFonts w:cstheme="minorHAnsi"/>
          <w:sz w:val="24"/>
          <w:szCs w:val="24"/>
        </w:rPr>
        <w:t xml:space="preserve"> second</w:t>
      </w:r>
      <w:r w:rsidRPr="00790FF1">
        <w:rPr>
          <w:rFonts w:cstheme="minorHAnsi"/>
          <w:sz w:val="24"/>
          <w:szCs w:val="24"/>
        </w:rPr>
        <w:t xml:space="preserve"> year college students</w:t>
      </w:r>
    </w:p>
    <w:p w14:paraId="6FC867B0" w14:textId="77777777" w:rsidR="0098232E" w:rsidRPr="00790FF1" w:rsidRDefault="0098232E" w:rsidP="00410C6D">
      <w:pPr>
        <w:pStyle w:val="ListParagraph"/>
        <w:numPr>
          <w:ilvl w:val="0"/>
          <w:numId w:val="3"/>
        </w:numPr>
        <w:spacing w:after="0" w:line="240" w:lineRule="auto"/>
        <w:rPr>
          <w:rFonts w:cstheme="minorHAnsi"/>
          <w:sz w:val="24"/>
          <w:szCs w:val="24"/>
        </w:rPr>
      </w:pPr>
      <w:r w:rsidRPr="00790FF1">
        <w:rPr>
          <w:rFonts w:cstheme="minorHAnsi"/>
          <w:sz w:val="24"/>
          <w:szCs w:val="24"/>
        </w:rPr>
        <w:t>PRAXIS Test</w:t>
      </w:r>
    </w:p>
    <w:p w14:paraId="763ECF1C" w14:textId="01638D8A" w:rsidR="0098232E" w:rsidRPr="00790FF1" w:rsidRDefault="0098232E" w:rsidP="00410C6D">
      <w:pPr>
        <w:pStyle w:val="ListParagraph"/>
        <w:numPr>
          <w:ilvl w:val="1"/>
          <w:numId w:val="3"/>
        </w:numPr>
        <w:spacing w:after="0" w:line="240" w:lineRule="auto"/>
        <w:rPr>
          <w:rFonts w:cstheme="minorHAnsi"/>
          <w:sz w:val="24"/>
          <w:szCs w:val="24"/>
        </w:rPr>
      </w:pPr>
      <w:r w:rsidRPr="00790FF1">
        <w:rPr>
          <w:rFonts w:cstheme="minorHAnsi"/>
          <w:sz w:val="24"/>
          <w:szCs w:val="24"/>
        </w:rPr>
        <w:t>One year waiver to pass the PRAXIS</w:t>
      </w:r>
    </w:p>
    <w:p w14:paraId="629C4EE5" w14:textId="6339882D" w:rsidR="0098232E" w:rsidRPr="00790FF1" w:rsidRDefault="0098232E" w:rsidP="00410C6D">
      <w:pPr>
        <w:pStyle w:val="ListParagraph"/>
        <w:numPr>
          <w:ilvl w:val="1"/>
          <w:numId w:val="3"/>
        </w:numPr>
        <w:spacing w:after="0" w:line="240" w:lineRule="auto"/>
        <w:rPr>
          <w:rFonts w:cstheme="minorHAnsi"/>
          <w:sz w:val="24"/>
          <w:szCs w:val="24"/>
        </w:rPr>
      </w:pPr>
      <w:r w:rsidRPr="00790FF1">
        <w:rPr>
          <w:rFonts w:cstheme="minorHAnsi"/>
          <w:sz w:val="24"/>
          <w:szCs w:val="24"/>
        </w:rPr>
        <w:t>Offer financial incentive for, cover the cost of</w:t>
      </w:r>
      <w:r w:rsidR="00F44C8D">
        <w:rPr>
          <w:rFonts w:cstheme="minorHAnsi"/>
          <w:sz w:val="24"/>
          <w:szCs w:val="24"/>
        </w:rPr>
        <w:t xml:space="preserve"> assessment</w:t>
      </w:r>
    </w:p>
    <w:p w14:paraId="218B8C6C" w14:textId="312A0429" w:rsidR="0098232E" w:rsidRPr="00790FF1" w:rsidRDefault="0098232E" w:rsidP="00410C6D">
      <w:pPr>
        <w:pStyle w:val="ListParagraph"/>
        <w:numPr>
          <w:ilvl w:val="1"/>
          <w:numId w:val="3"/>
        </w:numPr>
        <w:spacing w:after="0" w:line="240" w:lineRule="auto"/>
        <w:rPr>
          <w:rFonts w:cstheme="minorHAnsi"/>
          <w:sz w:val="24"/>
          <w:szCs w:val="24"/>
        </w:rPr>
      </w:pPr>
      <w:r w:rsidRPr="00790FF1">
        <w:rPr>
          <w:rFonts w:cstheme="minorHAnsi"/>
          <w:sz w:val="24"/>
          <w:szCs w:val="24"/>
        </w:rPr>
        <w:t>Cohort model to help candidates pass the test</w:t>
      </w:r>
    </w:p>
    <w:p w14:paraId="0196CDED" w14:textId="33EE67B8" w:rsidR="0098232E" w:rsidRPr="00790FF1" w:rsidRDefault="0098232E" w:rsidP="00410C6D">
      <w:pPr>
        <w:pStyle w:val="ListParagraph"/>
        <w:numPr>
          <w:ilvl w:val="1"/>
          <w:numId w:val="3"/>
        </w:numPr>
        <w:spacing w:after="0" w:line="240" w:lineRule="auto"/>
        <w:rPr>
          <w:rFonts w:cstheme="minorHAnsi"/>
          <w:sz w:val="24"/>
          <w:szCs w:val="24"/>
        </w:rPr>
      </w:pPr>
      <w:r w:rsidRPr="00790FF1">
        <w:rPr>
          <w:rFonts w:cstheme="minorHAnsi"/>
          <w:sz w:val="24"/>
          <w:szCs w:val="24"/>
        </w:rPr>
        <w:t>Provide funding for leaders to mentor/head PRAXIS cohort groups</w:t>
      </w:r>
    </w:p>
    <w:p w14:paraId="1166A38A" w14:textId="5C0DDAFA" w:rsidR="0098232E" w:rsidRPr="00790FF1" w:rsidRDefault="0098232E" w:rsidP="00410C6D">
      <w:pPr>
        <w:pStyle w:val="ListParagraph"/>
        <w:numPr>
          <w:ilvl w:val="1"/>
          <w:numId w:val="3"/>
        </w:numPr>
        <w:spacing w:after="0" w:line="240" w:lineRule="auto"/>
        <w:rPr>
          <w:rFonts w:cstheme="minorHAnsi"/>
          <w:sz w:val="24"/>
          <w:szCs w:val="24"/>
        </w:rPr>
      </w:pPr>
      <w:r w:rsidRPr="00790FF1">
        <w:rPr>
          <w:rFonts w:cstheme="minorHAnsi"/>
          <w:sz w:val="24"/>
          <w:szCs w:val="24"/>
        </w:rPr>
        <w:t>Offer alternative to PRAXIS</w:t>
      </w:r>
    </w:p>
    <w:p w14:paraId="78A2C9D1" w14:textId="77777777" w:rsidR="0098232E" w:rsidRPr="00790FF1" w:rsidRDefault="0098232E" w:rsidP="00410C6D">
      <w:pPr>
        <w:pStyle w:val="ListParagraph"/>
        <w:numPr>
          <w:ilvl w:val="0"/>
          <w:numId w:val="3"/>
        </w:numPr>
        <w:spacing w:after="0" w:line="240" w:lineRule="auto"/>
        <w:rPr>
          <w:rFonts w:cstheme="minorHAnsi"/>
          <w:sz w:val="24"/>
          <w:szCs w:val="24"/>
        </w:rPr>
      </w:pPr>
      <w:r w:rsidRPr="00790FF1">
        <w:rPr>
          <w:rFonts w:cstheme="minorHAnsi"/>
          <w:sz w:val="24"/>
          <w:szCs w:val="24"/>
        </w:rPr>
        <w:t>Mentor Program</w:t>
      </w:r>
    </w:p>
    <w:p w14:paraId="18253F57" w14:textId="1A96A08F" w:rsidR="0098232E" w:rsidRPr="00790FF1" w:rsidRDefault="0098232E" w:rsidP="00410C6D">
      <w:pPr>
        <w:pStyle w:val="ListParagraph"/>
        <w:numPr>
          <w:ilvl w:val="1"/>
          <w:numId w:val="3"/>
        </w:numPr>
        <w:spacing w:after="0" w:line="240" w:lineRule="auto"/>
        <w:rPr>
          <w:rFonts w:cstheme="minorHAnsi"/>
          <w:sz w:val="24"/>
          <w:szCs w:val="24"/>
        </w:rPr>
      </w:pPr>
      <w:r w:rsidRPr="00790FF1">
        <w:rPr>
          <w:rFonts w:cstheme="minorHAnsi"/>
          <w:sz w:val="24"/>
          <w:szCs w:val="24"/>
        </w:rPr>
        <w:t>Fund the state-required program</w:t>
      </w:r>
    </w:p>
    <w:p w14:paraId="67FBB7C2" w14:textId="1F9A4B78" w:rsidR="0098232E" w:rsidRPr="00790FF1" w:rsidRDefault="0098232E" w:rsidP="00410C6D">
      <w:pPr>
        <w:pStyle w:val="ListParagraph"/>
        <w:numPr>
          <w:ilvl w:val="1"/>
          <w:numId w:val="3"/>
        </w:numPr>
        <w:spacing w:after="0" w:line="240" w:lineRule="auto"/>
        <w:rPr>
          <w:rFonts w:cstheme="minorHAnsi"/>
          <w:sz w:val="24"/>
          <w:szCs w:val="24"/>
        </w:rPr>
      </w:pPr>
      <w:r w:rsidRPr="00790FF1">
        <w:rPr>
          <w:rFonts w:cstheme="minorHAnsi"/>
          <w:sz w:val="24"/>
          <w:szCs w:val="24"/>
        </w:rPr>
        <w:t>Mentor specific to PRAXIS test</w:t>
      </w:r>
    </w:p>
    <w:p w14:paraId="3EC56E6F" w14:textId="588CFA9A" w:rsidR="0098232E" w:rsidRPr="00790FF1" w:rsidRDefault="0098232E" w:rsidP="00410C6D">
      <w:pPr>
        <w:pStyle w:val="ListParagraph"/>
        <w:numPr>
          <w:ilvl w:val="1"/>
          <w:numId w:val="3"/>
        </w:numPr>
        <w:spacing w:after="0" w:line="240" w:lineRule="auto"/>
        <w:rPr>
          <w:rFonts w:cstheme="minorHAnsi"/>
          <w:sz w:val="24"/>
          <w:szCs w:val="24"/>
        </w:rPr>
      </w:pPr>
      <w:r w:rsidRPr="00790FF1">
        <w:rPr>
          <w:rFonts w:cstheme="minorHAnsi"/>
          <w:sz w:val="24"/>
          <w:szCs w:val="24"/>
        </w:rPr>
        <w:t xml:space="preserve">Free up schedule for teachers to serve as </w:t>
      </w:r>
      <w:r w:rsidR="006B7AEF">
        <w:rPr>
          <w:rFonts w:cstheme="minorHAnsi"/>
          <w:sz w:val="24"/>
          <w:szCs w:val="24"/>
        </w:rPr>
        <w:t>m</w:t>
      </w:r>
      <w:r w:rsidRPr="00790FF1">
        <w:rPr>
          <w:rFonts w:cstheme="minorHAnsi"/>
          <w:sz w:val="24"/>
          <w:szCs w:val="24"/>
        </w:rPr>
        <w:t>entors during school hours</w:t>
      </w:r>
      <w:r w:rsidR="006B7AEF">
        <w:rPr>
          <w:rFonts w:cstheme="minorHAnsi"/>
          <w:sz w:val="24"/>
          <w:szCs w:val="24"/>
        </w:rPr>
        <w:br/>
      </w:r>
      <w:r w:rsidR="006B7AEF">
        <w:rPr>
          <w:rFonts w:cstheme="minorHAnsi"/>
          <w:sz w:val="24"/>
          <w:szCs w:val="24"/>
        </w:rPr>
        <w:br/>
      </w:r>
      <w:r w:rsidR="006B7AEF">
        <w:rPr>
          <w:rFonts w:cstheme="minorHAnsi"/>
          <w:sz w:val="24"/>
          <w:szCs w:val="24"/>
        </w:rPr>
        <w:br/>
      </w:r>
    </w:p>
    <w:p w14:paraId="72A9C415" w14:textId="77777777" w:rsidR="0098232E" w:rsidRPr="00790FF1" w:rsidRDefault="0098232E" w:rsidP="00410C6D">
      <w:pPr>
        <w:pStyle w:val="ListParagraph"/>
        <w:numPr>
          <w:ilvl w:val="0"/>
          <w:numId w:val="3"/>
        </w:numPr>
        <w:spacing w:after="0" w:line="240" w:lineRule="auto"/>
        <w:rPr>
          <w:rFonts w:cstheme="minorHAnsi"/>
          <w:sz w:val="24"/>
          <w:szCs w:val="24"/>
        </w:rPr>
      </w:pPr>
      <w:r w:rsidRPr="00790FF1">
        <w:rPr>
          <w:rFonts w:cstheme="minorHAnsi"/>
          <w:sz w:val="24"/>
          <w:szCs w:val="24"/>
        </w:rPr>
        <w:lastRenderedPageBreak/>
        <w:t>Supplemental Pay</w:t>
      </w:r>
    </w:p>
    <w:p w14:paraId="6C5F2AF4" w14:textId="6F3221F9" w:rsidR="0098232E" w:rsidRPr="00790FF1" w:rsidRDefault="0098232E" w:rsidP="00410C6D">
      <w:pPr>
        <w:pStyle w:val="ListParagraph"/>
        <w:numPr>
          <w:ilvl w:val="1"/>
          <w:numId w:val="3"/>
        </w:numPr>
        <w:spacing w:after="0" w:line="240" w:lineRule="auto"/>
        <w:rPr>
          <w:rFonts w:cstheme="minorHAnsi"/>
          <w:sz w:val="24"/>
          <w:szCs w:val="24"/>
        </w:rPr>
      </w:pPr>
      <w:r w:rsidRPr="00790FF1">
        <w:rPr>
          <w:rFonts w:cstheme="minorHAnsi"/>
          <w:sz w:val="24"/>
          <w:szCs w:val="24"/>
        </w:rPr>
        <w:t xml:space="preserve">Sign on </w:t>
      </w:r>
      <w:r w:rsidR="006B7AEF">
        <w:rPr>
          <w:rFonts w:cstheme="minorHAnsi"/>
          <w:sz w:val="24"/>
          <w:szCs w:val="24"/>
        </w:rPr>
        <w:t>b</w:t>
      </w:r>
      <w:r w:rsidRPr="00790FF1">
        <w:rPr>
          <w:rFonts w:cstheme="minorHAnsi"/>
          <w:sz w:val="24"/>
          <w:szCs w:val="24"/>
        </w:rPr>
        <w:t>onus</w:t>
      </w:r>
    </w:p>
    <w:p w14:paraId="19FFCB0E" w14:textId="3A16A5FA" w:rsidR="0098232E" w:rsidRPr="00790FF1" w:rsidRDefault="0098232E" w:rsidP="00410C6D">
      <w:pPr>
        <w:pStyle w:val="ListParagraph"/>
        <w:numPr>
          <w:ilvl w:val="1"/>
          <w:numId w:val="3"/>
        </w:numPr>
        <w:spacing w:after="0" w:line="240" w:lineRule="auto"/>
        <w:rPr>
          <w:rFonts w:cstheme="minorHAnsi"/>
          <w:sz w:val="24"/>
          <w:szCs w:val="24"/>
        </w:rPr>
      </w:pPr>
      <w:r w:rsidRPr="00790FF1">
        <w:rPr>
          <w:rFonts w:cstheme="minorHAnsi"/>
          <w:sz w:val="24"/>
          <w:szCs w:val="24"/>
        </w:rPr>
        <w:t>Relocation incentives</w:t>
      </w:r>
    </w:p>
    <w:p w14:paraId="051D87AB" w14:textId="5FD5EE74" w:rsidR="0098232E" w:rsidRPr="00790FF1" w:rsidRDefault="0098232E" w:rsidP="00410C6D">
      <w:pPr>
        <w:pStyle w:val="ListParagraph"/>
        <w:numPr>
          <w:ilvl w:val="1"/>
          <w:numId w:val="3"/>
        </w:numPr>
        <w:spacing w:after="0" w:line="240" w:lineRule="auto"/>
        <w:rPr>
          <w:rFonts w:cstheme="minorHAnsi"/>
          <w:sz w:val="24"/>
          <w:szCs w:val="24"/>
        </w:rPr>
      </w:pPr>
      <w:r w:rsidRPr="00790FF1">
        <w:rPr>
          <w:rFonts w:cstheme="minorHAnsi"/>
          <w:sz w:val="24"/>
          <w:szCs w:val="24"/>
        </w:rPr>
        <w:t xml:space="preserve">Retention </w:t>
      </w:r>
      <w:r w:rsidR="006B7AEF">
        <w:rPr>
          <w:rFonts w:cstheme="minorHAnsi"/>
          <w:sz w:val="24"/>
          <w:szCs w:val="24"/>
        </w:rPr>
        <w:t>b</w:t>
      </w:r>
      <w:r w:rsidRPr="00790FF1">
        <w:rPr>
          <w:rFonts w:cstheme="minorHAnsi"/>
          <w:sz w:val="24"/>
          <w:szCs w:val="24"/>
        </w:rPr>
        <w:t>onus</w:t>
      </w:r>
      <w:r w:rsidR="00F44C8D">
        <w:rPr>
          <w:rFonts w:cstheme="minorHAnsi"/>
          <w:sz w:val="24"/>
          <w:szCs w:val="24"/>
        </w:rPr>
        <w:t>.</w:t>
      </w:r>
    </w:p>
    <w:p w14:paraId="58EA6BB5" w14:textId="158C822B" w:rsidR="0098232E" w:rsidRPr="00790FF1" w:rsidRDefault="0098232E" w:rsidP="00410C6D">
      <w:pPr>
        <w:pStyle w:val="ListParagraph"/>
        <w:numPr>
          <w:ilvl w:val="1"/>
          <w:numId w:val="3"/>
        </w:numPr>
        <w:spacing w:after="0" w:line="240" w:lineRule="auto"/>
        <w:rPr>
          <w:rFonts w:cstheme="minorHAnsi"/>
          <w:sz w:val="24"/>
          <w:szCs w:val="24"/>
        </w:rPr>
      </w:pPr>
      <w:r w:rsidRPr="00790FF1">
        <w:rPr>
          <w:rFonts w:cstheme="minorHAnsi"/>
          <w:sz w:val="24"/>
          <w:szCs w:val="24"/>
        </w:rPr>
        <w:t xml:space="preserve">Tuition </w:t>
      </w:r>
      <w:r w:rsidR="006B7AEF">
        <w:rPr>
          <w:rFonts w:cstheme="minorHAnsi"/>
          <w:sz w:val="24"/>
          <w:szCs w:val="24"/>
        </w:rPr>
        <w:t>a</w:t>
      </w:r>
      <w:r w:rsidRPr="00790FF1">
        <w:rPr>
          <w:rFonts w:cstheme="minorHAnsi"/>
          <w:sz w:val="24"/>
          <w:szCs w:val="24"/>
        </w:rPr>
        <w:t xml:space="preserve">ssistance for </w:t>
      </w:r>
      <w:r w:rsidR="006B7AEF">
        <w:rPr>
          <w:rFonts w:cstheme="minorHAnsi"/>
          <w:sz w:val="24"/>
          <w:szCs w:val="24"/>
        </w:rPr>
        <w:t>c</w:t>
      </w:r>
      <w:r w:rsidRPr="00790FF1">
        <w:rPr>
          <w:rFonts w:cstheme="minorHAnsi"/>
          <w:sz w:val="24"/>
          <w:szCs w:val="24"/>
        </w:rPr>
        <w:t xml:space="preserve">ontinuing </w:t>
      </w:r>
      <w:r w:rsidR="006B7AEF">
        <w:rPr>
          <w:rFonts w:cstheme="minorHAnsi"/>
          <w:sz w:val="24"/>
          <w:szCs w:val="24"/>
        </w:rPr>
        <w:t>e</w:t>
      </w:r>
      <w:r w:rsidRPr="00790FF1">
        <w:rPr>
          <w:rFonts w:cstheme="minorHAnsi"/>
          <w:sz w:val="24"/>
          <w:szCs w:val="24"/>
        </w:rPr>
        <w:t>ducation</w:t>
      </w:r>
      <w:r w:rsidR="00F44C8D">
        <w:rPr>
          <w:rFonts w:cstheme="minorHAnsi"/>
          <w:sz w:val="24"/>
          <w:szCs w:val="24"/>
        </w:rPr>
        <w:t>.</w:t>
      </w:r>
      <w:r w:rsidRPr="00790FF1">
        <w:rPr>
          <w:rFonts w:cstheme="minorHAnsi"/>
          <w:sz w:val="24"/>
          <w:szCs w:val="24"/>
        </w:rPr>
        <w:t xml:space="preserve"> </w:t>
      </w:r>
    </w:p>
    <w:p w14:paraId="3432EE9F" w14:textId="081D896A" w:rsidR="0098232E" w:rsidRPr="00790FF1" w:rsidRDefault="0098232E" w:rsidP="00410C6D">
      <w:pPr>
        <w:pStyle w:val="ListParagraph"/>
        <w:numPr>
          <w:ilvl w:val="1"/>
          <w:numId w:val="3"/>
        </w:numPr>
        <w:spacing w:after="0" w:line="240" w:lineRule="auto"/>
        <w:rPr>
          <w:rFonts w:cstheme="minorHAnsi"/>
          <w:sz w:val="24"/>
          <w:szCs w:val="24"/>
        </w:rPr>
      </w:pPr>
      <w:r w:rsidRPr="00790FF1">
        <w:rPr>
          <w:rFonts w:cstheme="minorHAnsi"/>
          <w:sz w:val="24"/>
          <w:szCs w:val="24"/>
        </w:rPr>
        <w:t xml:space="preserve">Bonus offered through </w:t>
      </w:r>
      <w:r w:rsidR="00C70A2F" w:rsidRPr="00790FF1">
        <w:rPr>
          <w:rFonts w:cstheme="minorHAnsi"/>
          <w:sz w:val="24"/>
          <w:szCs w:val="24"/>
        </w:rPr>
        <w:t>5-year</w:t>
      </w:r>
      <w:r w:rsidRPr="00790FF1">
        <w:rPr>
          <w:rFonts w:cstheme="minorHAnsi"/>
          <w:sz w:val="24"/>
          <w:szCs w:val="24"/>
        </w:rPr>
        <w:t xml:space="preserve"> period (retention)</w:t>
      </w:r>
    </w:p>
    <w:p w14:paraId="11EE7013" w14:textId="77777777" w:rsidR="0098232E" w:rsidRPr="00790FF1" w:rsidRDefault="0098232E" w:rsidP="00410C6D">
      <w:pPr>
        <w:pStyle w:val="ListParagraph"/>
        <w:numPr>
          <w:ilvl w:val="0"/>
          <w:numId w:val="3"/>
        </w:numPr>
        <w:spacing w:after="0" w:line="240" w:lineRule="auto"/>
        <w:rPr>
          <w:rFonts w:cstheme="minorHAnsi"/>
          <w:sz w:val="24"/>
          <w:szCs w:val="24"/>
        </w:rPr>
      </w:pPr>
      <w:r w:rsidRPr="00790FF1">
        <w:rPr>
          <w:rFonts w:cstheme="minorHAnsi"/>
          <w:sz w:val="24"/>
          <w:szCs w:val="24"/>
        </w:rPr>
        <w:t>Recruitment</w:t>
      </w:r>
    </w:p>
    <w:p w14:paraId="034E5230" w14:textId="43A4CB00" w:rsidR="0098232E" w:rsidRPr="00790FF1" w:rsidRDefault="0098232E" w:rsidP="00410C6D">
      <w:pPr>
        <w:pStyle w:val="ListParagraph"/>
        <w:numPr>
          <w:ilvl w:val="1"/>
          <w:numId w:val="3"/>
        </w:numPr>
        <w:spacing w:after="0" w:line="240" w:lineRule="auto"/>
        <w:rPr>
          <w:rFonts w:cstheme="minorHAnsi"/>
          <w:sz w:val="24"/>
          <w:szCs w:val="24"/>
        </w:rPr>
      </w:pPr>
      <w:r w:rsidRPr="00790FF1">
        <w:rPr>
          <w:rFonts w:cstheme="minorHAnsi"/>
          <w:sz w:val="24"/>
          <w:szCs w:val="24"/>
        </w:rPr>
        <w:t xml:space="preserve">Reach out to </w:t>
      </w:r>
      <w:r w:rsidR="006B7AEF">
        <w:rPr>
          <w:rFonts w:cstheme="minorHAnsi"/>
          <w:sz w:val="24"/>
          <w:szCs w:val="24"/>
        </w:rPr>
        <w:t>m</w:t>
      </w:r>
      <w:r w:rsidRPr="00790FF1">
        <w:rPr>
          <w:rFonts w:cstheme="minorHAnsi"/>
          <w:sz w:val="24"/>
          <w:szCs w:val="24"/>
        </w:rPr>
        <w:t xml:space="preserve">ilitary </w:t>
      </w:r>
      <w:r w:rsidR="006B7AEF">
        <w:rPr>
          <w:rFonts w:cstheme="minorHAnsi"/>
          <w:sz w:val="24"/>
          <w:szCs w:val="24"/>
        </w:rPr>
        <w:t>v</w:t>
      </w:r>
      <w:r w:rsidRPr="00790FF1">
        <w:rPr>
          <w:rFonts w:cstheme="minorHAnsi"/>
          <w:sz w:val="24"/>
          <w:szCs w:val="24"/>
        </w:rPr>
        <w:t>eterans</w:t>
      </w:r>
    </w:p>
    <w:p w14:paraId="6EB3A146" w14:textId="394743E0" w:rsidR="0098232E" w:rsidRPr="00790FF1" w:rsidRDefault="0098232E" w:rsidP="00410C6D">
      <w:pPr>
        <w:pStyle w:val="ListParagraph"/>
        <w:numPr>
          <w:ilvl w:val="1"/>
          <w:numId w:val="3"/>
        </w:numPr>
        <w:spacing w:after="0" w:line="240" w:lineRule="auto"/>
        <w:rPr>
          <w:rFonts w:cstheme="minorHAnsi"/>
          <w:sz w:val="24"/>
          <w:szCs w:val="24"/>
        </w:rPr>
      </w:pPr>
      <w:r w:rsidRPr="00790FF1">
        <w:rPr>
          <w:rFonts w:cstheme="minorHAnsi"/>
          <w:sz w:val="24"/>
          <w:szCs w:val="24"/>
        </w:rPr>
        <w:t xml:space="preserve">Offer </w:t>
      </w:r>
      <w:r w:rsidR="006B7AEF">
        <w:rPr>
          <w:rFonts w:cstheme="minorHAnsi"/>
          <w:sz w:val="24"/>
          <w:szCs w:val="24"/>
        </w:rPr>
        <w:t>c</w:t>
      </w:r>
      <w:r w:rsidRPr="00790FF1">
        <w:rPr>
          <w:rFonts w:cstheme="minorHAnsi"/>
          <w:sz w:val="24"/>
          <w:szCs w:val="24"/>
        </w:rPr>
        <w:t xml:space="preserve">onditional </w:t>
      </w:r>
      <w:r w:rsidR="006B7AEF">
        <w:rPr>
          <w:rFonts w:cstheme="minorHAnsi"/>
          <w:sz w:val="24"/>
          <w:szCs w:val="24"/>
        </w:rPr>
        <w:t>c</w:t>
      </w:r>
      <w:r w:rsidRPr="00790FF1">
        <w:rPr>
          <w:rFonts w:cstheme="minorHAnsi"/>
          <w:sz w:val="24"/>
          <w:szCs w:val="24"/>
        </w:rPr>
        <w:t xml:space="preserve">ontracts at </w:t>
      </w:r>
      <w:r w:rsidR="006B7AEF">
        <w:rPr>
          <w:rFonts w:cstheme="minorHAnsi"/>
          <w:sz w:val="24"/>
          <w:szCs w:val="24"/>
        </w:rPr>
        <w:t>j</w:t>
      </w:r>
      <w:r w:rsidRPr="00790FF1">
        <w:rPr>
          <w:rFonts w:cstheme="minorHAnsi"/>
          <w:sz w:val="24"/>
          <w:szCs w:val="24"/>
        </w:rPr>
        <w:t xml:space="preserve">ob </w:t>
      </w:r>
      <w:r w:rsidR="006B7AEF">
        <w:rPr>
          <w:rFonts w:cstheme="minorHAnsi"/>
          <w:sz w:val="24"/>
          <w:szCs w:val="24"/>
        </w:rPr>
        <w:t>f</w:t>
      </w:r>
      <w:r w:rsidRPr="00790FF1">
        <w:rPr>
          <w:rFonts w:cstheme="minorHAnsi"/>
          <w:sz w:val="24"/>
          <w:szCs w:val="24"/>
        </w:rPr>
        <w:t xml:space="preserve">airs &amp; </w:t>
      </w:r>
      <w:r w:rsidR="006B7AEF">
        <w:rPr>
          <w:rFonts w:cstheme="minorHAnsi"/>
          <w:sz w:val="24"/>
          <w:szCs w:val="24"/>
        </w:rPr>
        <w:t>c</w:t>
      </w:r>
      <w:r w:rsidRPr="00790FF1">
        <w:rPr>
          <w:rFonts w:cstheme="minorHAnsi"/>
          <w:sz w:val="24"/>
          <w:szCs w:val="24"/>
        </w:rPr>
        <w:t>ollege visits</w:t>
      </w:r>
    </w:p>
    <w:p w14:paraId="7C3EF037" w14:textId="4266C38B" w:rsidR="0098232E" w:rsidRPr="00790FF1" w:rsidRDefault="0098232E" w:rsidP="00410C6D">
      <w:pPr>
        <w:pStyle w:val="ListParagraph"/>
        <w:numPr>
          <w:ilvl w:val="1"/>
          <w:numId w:val="3"/>
        </w:numPr>
        <w:spacing w:after="0" w:line="240" w:lineRule="auto"/>
        <w:rPr>
          <w:rFonts w:cstheme="minorHAnsi"/>
          <w:sz w:val="24"/>
          <w:szCs w:val="24"/>
        </w:rPr>
      </w:pPr>
      <w:r w:rsidRPr="00790FF1">
        <w:rPr>
          <w:rFonts w:cstheme="minorHAnsi"/>
          <w:sz w:val="24"/>
          <w:szCs w:val="24"/>
        </w:rPr>
        <w:t xml:space="preserve">Minority </w:t>
      </w:r>
      <w:r w:rsidR="006B7AEF">
        <w:rPr>
          <w:rFonts w:cstheme="minorHAnsi"/>
          <w:sz w:val="24"/>
          <w:szCs w:val="24"/>
        </w:rPr>
        <w:t>r</w:t>
      </w:r>
      <w:r w:rsidRPr="00790FF1">
        <w:rPr>
          <w:rFonts w:cstheme="minorHAnsi"/>
          <w:sz w:val="24"/>
          <w:szCs w:val="24"/>
        </w:rPr>
        <w:t>ecruiter/</w:t>
      </w:r>
      <w:r w:rsidR="006B7AEF">
        <w:rPr>
          <w:rFonts w:cstheme="minorHAnsi"/>
          <w:sz w:val="24"/>
          <w:szCs w:val="24"/>
        </w:rPr>
        <w:t>m</w:t>
      </w:r>
      <w:r w:rsidRPr="00790FF1">
        <w:rPr>
          <w:rFonts w:cstheme="minorHAnsi"/>
          <w:sz w:val="24"/>
          <w:szCs w:val="24"/>
        </w:rPr>
        <w:t xml:space="preserve">entor </w:t>
      </w:r>
      <w:r w:rsidR="006B7AEF">
        <w:rPr>
          <w:rFonts w:cstheme="minorHAnsi"/>
          <w:sz w:val="24"/>
          <w:szCs w:val="24"/>
        </w:rPr>
        <w:t>p</w:t>
      </w:r>
      <w:r w:rsidRPr="00790FF1">
        <w:rPr>
          <w:rFonts w:cstheme="minorHAnsi"/>
          <w:sz w:val="24"/>
          <w:szCs w:val="24"/>
        </w:rPr>
        <w:t xml:space="preserve">ositions in </w:t>
      </w:r>
      <w:r w:rsidR="006B7AEF">
        <w:rPr>
          <w:rFonts w:cstheme="minorHAnsi"/>
          <w:sz w:val="24"/>
          <w:szCs w:val="24"/>
        </w:rPr>
        <w:t>s</w:t>
      </w:r>
      <w:r w:rsidRPr="00790FF1">
        <w:rPr>
          <w:rFonts w:cstheme="minorHAnsi"/>
          <w:sz w:val="24"/>
          <w:szCs w:val="24"/>
        </w:rPr>
        <w:t xml:space="preserve">chools </w:t>
      </w:r>
    </w:p>
    <w:p w14:paraId="15927395" w14:textId="73740A0D" w:rsidR="0098232E" w:rsidRPr="00790FF1" w:rsidRDefault="0098232E" w:rsidP="00410C6D">
      <w:pPr>
        <w:pStyle w:val="ListParagraph"/>
        <w:numPr>
          <w:ilvl w:val="1"/>
          <w:numId w:val="3"/>
        </w:numPr>
        <w:spacing w:after="0" w:line="240" w:lineRule="auto"/>
        <w:rPr>
          <w:rFonts w:cstheme="minorHAnsi"/>
          <w:sz w:val="24"/>
          <w:szCs w:val="24"/>
        </w:rPr>
      </w:pPr>
      <w:r w:rsidRPr="00790FF1">
        <w:rPr>
          <w:rFonts w:cstheme="minorHAnsi"/>
          <w:sz w:val="24"/>
          <w:szCs w:val="24"/>
        </w:rPr>
        <w:t xml:space="preserve">Job </w:t>
      </w:r>
      <w:r w:rsidR="006B7AEF">
        <w:rPr>
          <w:rFonts w:cstheme="minorHAnsi"/>
          <w:sz w:val="24"/>
          <w:szCs w:val="24"/>
        </w:rPr>
        <w:t>f</w:t>
      </w:r>
      <w:r w:rsidRPr="00790FF1">
        <w:rPr>
          <w:rFonts w:cstheme="minorHAnsi"/>
          <w:sz w:val="24"/>
          <w:szCs w:val="24"/>
        </w:rPr>
        <w:t>airs for career professions who were non-education majors (advertising alternative pathways)</w:t>
      </w:r>
    </w:p>
    <w:p w14:paraId="05076AC7" w14:textId="77777777" w:rsidR="0098232E" w:rsidRPr="00790FF1" w:rsidRDefault="0098232E" w:rsidP="00410C6D">
      <w:pPr>
        <w:pStyle w:val="ListParagraph"/>
        <w:numPr>
          <w:ilvl w:val="0"/>
          <w:numId w:val="3"/>
        </w:numPr>
        <w:spacing w:after="0" w:line="240" w:lineRule="auto"/>
        <w:rPr>
          <w:rFonts w:cstheme="minorHAnsi"/>
          <w:sz w:val="24"/>
          <w:szCs w:val="24"/>
        </w:rPr>
      </w:pPr>
      <w:r w:rsidRPr="00790FF1">
        <w:rPr>
          <w:rFonts w:cstheme="minorHAnsi"/>
          <w:sz w:val="24"/>
          <w:szCs w:val="24"/>
        </w:rPr>
        <w:t>Educator Pathways</w:t>
      </w:r>
    </w:p>
    <w:p w14:paraId="4D1E0ED7" w14:textId="6BC0BF9B" w:rsidR="0098232E" w:rsidRPr="00790FF1" w:rsidRDefault="0098232E" w:rsidP="00410C6D">
      <w:pPr>
        <w:pStyle w:val="ListParagraph"/>
        <w:numPr>
          <w:ilvl w:val="1"/>
          <w:numId w:val="3"/>
        </w:numPr>
        <w:spacing w:after="0" w:line="240" w:lineRule="auto"/>
        <w:rPr>
          <w:rFonts w:cstheme="minorHAnsi"/>
          <w:sz w:val="24"/>
          <w:szCs w:val="24"/>
        </w:rPr>
      </w:pPr>
      <w:r w:rsidRPr="00790FF1">
        <w:rPr>
          <w:rFonts w:cstheme="minorHAnsi"/>
          <w:sz w:val="24"/>
          <w:szCs w:val="24"/>
        </w:rPr>
        <w:t xml:space="preserve">Give discount to start the </w:t>
      </w:r>
      <w:r w:rsidR="006B7AEF">
        <w:rPr>
          <w:rFonts w:cstheme="minorHAnsi"/>
          <w:sz w:val="24"/>
          <w:szCs w:val="24"/>
        </w:rPr>
        <w:t>p</w:t>
      </w:r>
      <w:r w:rsidRPr="00790FF1">
        <w:rPr>
          <w:rFonts w:cstheme="minorHAnsi"/>
          <w:sz w:val="24"/>
          <w:szCs w:val="24"/>
        </w:rPr>
        <w:t>athways early (dual credit)</w:t>
      </w:r>
    </w:p>
    <w:p w14:paraId="152C2327" w14:textId="4315C8DD" w:rsidR="0098232E" w:rsidRPr="00790FF1" w:rsidRDefault="0098232E" w:rsidP="00410C6D">
      <w:pPr>
        <w:pStyle w:val="ListParagraph"/>
        <w:numPr>
          <w:ilvl w:val="1"/>
          <w:numId w:val="3"/>
        </w:numPr>
        <w:spacing w:after="0" w:line="240" w:lineRule="auto"/>
        <w:rPr>
          <w:rFonts w:cstheme="minorHAnsi"/>
          <w:sz w:val="24"/>
          <w:szCs w:val="24"/>
        </w:rPr>
      </w:pPr>
      <w:r w:rsidRPr="00790FF1">
        <w:rPr>
          <w:rFonts w:cstheme="minorHAnsi"/>
          <w:sz w:val="24"/>
          <w:szCs w:val="24"/>
        </w:rPr>
        <w:t>Create Middle School Pipeline Fund Middle School Program (ex: Educator Rising in Middle School)</w:t>
      </w:r>
    </w:p>
    <w:p w14:paraId="594D48DD" w14:textId="35C7A093" w:rsidR="0098232E" w:rsidRPr="00790FF1" w:rsidRDefault="0098232E" w:rsidP="00410C6D">
      <w:pPr>
        <w:pStyle w:val="ListParagraph"/>
        <w:numPr>
          <w:ilvl w:val="1"/>
          <w:numId w:val="3"/>
        </w:numPr>
        <w:spacing w:after="0" w:line="240" w:lineRule="auto"/>
        <w:rPr>
          <w:rFonts w:cstheme="minorHAnsi"/>
          <w:sz w:val="24"/>
          <w:szCs w:val="24"/>
        </w:rPr>
      </w:pPr>
      <w:r w:rsidRPr="00790FF1">
        <w:rPr>
          <w:rFonts w:cstheme="minorHAnsi"/>
          <w:sz w:val="24"/>
          <w:szCs w:val="24"/>
        </w:rPr>
        <w:t>Offer conditional contracts for future educators</w:t>
      </w:r>
    </w:p>
    <w:p w14:paraId="04F11AE2" w14:textId="4667FC85" w:rsidR="0098232E" w:rsidRPr="00790FF1" w:rsidRDefault="0098232E" w:rsidP="00410C6D">
      <w:pPr>
        <w:pStyle w:val="ListParagraph"/>
        <w:numPr>
          <w:ilvl w:val="1"/>
          <w:numId w:val="3"/>
        </w:numPr>
        <w:spacing w:after="0" w:line="240" w:lineRule="auto"/>
        <w:rPr>
          <w:rFonts w:cstheme="minorHAnsi"/>
          <w:sz w:val="24"/>
          <w:szCs w:val="24"/>
        </w:rPr>
      </w:pPr>
      <w:r w:rsidRPr="00790FF1">
        <w:rPr>
          <w:rFonts w:cstheme="minorHAnsi"/>
          <w:sz w:val="24"/>
          <w:szCs w:val="24"/>
        </w:rPr>
        <w:t xml:space="preserve">College tours specific to the College of Education </w:t>
      </w:r>
    </w:p>
    <w:p w14:paraId="30A1065A" w14:textId="1E4F6158" w:rsidR="0098232E" w:rsidRPr="00790FF1" w:rsidRDefault="0098232E" w:rsidP="00410C6D">
      <w:pPr>
        <w:pStyle w:val="ListParagraph"/>
        <w:numPr>
          <w:ilvl w:val="1"/>
          <w:numId w:val="3"/>
        </w:numPr>
        <w:spacing w:after="0" w:line="240" w:lineRule="auto"/>
        <w:rPr>
          <w:rFonts w:cstheme="minorHAnsi"/>
          <w:sz w:val="24"/>
          <w:szCs w:val="24"/>
        </w:rPr>
      </w:pPr>
      <w:r w:rsidRPr="00790FF1">
        <w:rPr>
          <w:rFonts w:cstheme="minorHAnsi"/>
          <w:sz w:val="24"/>
          <w:szCs w:val="24"/>
        </w:rPr>
        <w:t>Educator mentor provided throughout middle and high school</w:t>
      </w:r>
    </w:p>
    <w:p w14:paraId="637DEE08" w14:textId="77777777" w:rsidR="0098232E" w:rsidRPr="00790FF1" w:rsidRDefault="0098232E" w:rsidP="00410C6D">
      <w:pPr>
        <w:pStyle w:val="ListParagraph"/>
        <w:numPr>
          <w:ilvl w:val="0"/>
          <w:numId w:val="3"/>
        </w:numPr>
        <w:spacing w:after="0" w:line="240" w:lineRule="auto"/>
        <w:rPr>
          <w:rFonts w:cstheme="minorHAnsi"/>
          <w:sz w:val="24"/>
          <w:szCs w:val="24"/>
        </w:rPr>
      </w:pPr>
      <w:r w:rsidRPr="00790FF1">
        <w:rPr>
          <w:rFonts w:cstheme="minorHAnsi"/>
          <w:sz w:val="24"/>
          <w:szCs w:val="24"/>
        </w:rPr>
        <w:t>Focused Advertising</w:t>
      </w:r>
    </w:p>
    <w:p w14:paraId="712184FE" w14:textId="66563D71" w:rsidR="0098232E" w:rsidRPr="00790FF1" w:rsidRDefault="0098232E" w:rsidP="00410C6D">
      <w:pPr>
        <w:pStyle w:val="ListParagraph"/>
        <w:numPr>
          <w:ilvl w:val="1"/>
          <w:numId w:val="3"/>
        </w:numPr>
        <w:spacing w:after="0" w:line="240" w:lineRule="auto"/>
        <w:rPr>
          <w:rFonts w:cstheme="minorHAnsi"/>
          <w:sz w:val="24"/>
          <w:szCs w:val="24"/>
        </w:rPr>
      </w:pPr>
      <w:r w:rsidRPr="00790FF1">
        <w:rPr>
          <w:rFonts w:cstheme="minorHAnsi"/>
          <w:sz w:val="24"/>
          <w:szCs w:val="24"/>
        </w:rPr>
        <w:t>Campaigns throughout the media to highlight the education profession (bring back the RESPECT)</w:t>
      </w:r>
    </w:p>
    <w:p w14:paraId="2DF7E72E" w14:textId="157FF50A" w:rsidR="0098232E" w:rsidRPr="00790FF1" w:rsidRDefault="0098232E" w:rsidP="00410C6D">
      <w:pPr>
        <w:pStyle w:val="ListParagraph"/>
        <w:numPr>
          <w:ilvl w:val="1"/>
          <w:numId w:val="3"/>
        </w:numPr>
        <w:spacing w:after="0" w:line="240" w:lineRule="auto"/>
        <w:rPr>
          <w:rFonts w:cstheme="minorHAnsi"/>
          <w:sz w:val="24"/>
          <w:szCs w:val="24"/>
        </w:rPr>
      </w:pPr>
      <w:r w:rsidRPr="00790FF1">
        <w:rPr>
          <w:rFonts w:cstheme="minorHAnsi"/>
          <w:sz w:val="24"/>
          <w:szCs w:val="24"/>
        </w:rPr>
        <w:t xml:space="preserve">Push for diversity in education campaigns  </w:t>
      </w:r>
    </w:p>
    <w:p w14:paraId="71155687" w14:textId="77777777" w:rsidR="00281596" w:rsidRDefault="0098232E" w:rsidP="00410C6D">
      <w:pPr>
        <w:pStyle w:val="ListParagraph"/>
        <w:numPr>
          <w:ilvl w:val="0"/>
          <w:numId w:val="3"/>
        </w:numPr>
        <w:spacing w:after="0" w:line="240" w:lineRule="auto"/>
        <w:rPr>
          <w:rFonts w:cstheme="minorHAnsi"/>
          <w:sz w:val="24"/>
          <w:szCs w:val="24"/>
        </w:rPr>
      </w:pPr>
      <w:r w:rsidRPr="00790FF1">
        <w:rPr>
          <w:rFonts w:cstheme="minorHAnsi"/>
          <w:sz w:val="24"/>
          <w:szCs w:val="24"/>
        </w:rPr>
        <w:t>Other Ideas</w:t>
      </w:r>
    </w:p>
    <w:p w14:paraId="0A02E3F9" w14:textId="77777777" w:rsidR="00281596" w:rsidRDefault="0098232E" w:rsidP="00410C6D">
      <w:pPr>
        <w:pStyle w:val="ListParagraph"/>
        <w:numPr>
          <w:ilvl w:val="1"/>
          <w:numId w:val="3"/>
        </w:numPr>
        <w:spacing w:after="0" w:line="240" w:lineRule="auto"/>
        <w:rPr>
          <w:rFonts w:cstheme="minorHAnsi"/>
          <w:sz w:val="24"/>
          <w:szCs w:val="24"/>
        </w:rPr>
      </w:pPr>
      <w:r w:rsidRPr="00281596">
        <w:rPr>
          <w:rFonts w:cstheme="minorHAnsi"/>
          <w:sz w:val="24"/>
          <w:szCs w:val="24"/>
        </w:rPr>
        <w:t>Childcare legislation for teachers –</w:t>
      </w:r>
      <w:r w:rsidR="006B7AEF" w:rsidRPr="00281596">
        <w:rPr>
          <w:rFonts w:cstheme="minorHAnsi"/>
          <w:sz w:val="24"/>
          <w:szCs w:val="24"/>
        </w:rPr>
        <w:t>f</w:t>
      </w:r>
      <w:r w:rsidRPr="00281596">
        <w:rPr>
          <w:rFonts w:cstheme="minorHAnsi"/>
          <w:sz w:val="24"/>
          <w:szCs w:val="24"/>
        </w:rPr>
        <w:t>inancial incentive for childcare of teachers</w:t>
      </w:r>
    </w:p>
    <w:p w14:paraId="02A82BBC" w14:textId="77777777" w:rsidR="00281596" w:rsidRDefault="0098232E" w:rsidP="00410C6D">
      <w:pPr>
        <w:pStyle w:val="ListParagraph"/>
        <w:numPr>
          <w:ilvl w:val="1"/>
          <w:numId w:val="3"/>
        </w:numPr>
        <w:spacing w:after="0" w:line="240" w:lineRule="auto"/>
        <w:rPr>
          <w:rFonts w:cstheme="minorHAnsi"/>
          <w:sz w:val="24"/>
          <w:szCs w:val="24"/>
        </w:rPr>
      </w:pPr>
      <w:r w:rsidRPr="00281596">
        <w:rPr>
          <w:rFonts w:cstheme="minorHAnsi"/>
          <w:sz w:val="24"/>
          <w:szCs w:val="24"/>
        </w:rPr>
        <w:t>State legislation that teachers put their own kids in their own schools (tuition free)</w:t>
      </w:r>
    </w:p>
    <w:p w14:paraId="6E913792" w14:textId="77777777" w:rsidR="00281596" w:rsidRDefault="0098232E" w:rsidP="00410C6D">
      <w:pPr>
        <w:pStyle w:val="ListParagraph"/>
        <w:numPr>
          <w:ilvl w:val="1"/>
          <w:numId w:val="3"/>
        </w:numPr>
        <w:spacing w:after="0" w:line="240" w:lineRule="auto"/>
        <w:rPr>
          <w:rFonts w:cstheme="minorHAnsi"/>
          <w:sz w:val="24"/>
          <w:szCs w:val="24"/>
        </w:rPr>
      </w:pPr>
      <w:r w:rsidRPr="00281596">
        <w:rPr>
          <w:rFonts w:cstheme="minorHAnsi"/>
          <w:sz w:val="24"/>
          <w:szCs w:val="24"/>
        </w:rPr>
        <w:t>Reciprocity with surrounding states on certification (waive requirements)</w:t>
      </w:r>
    </w:p>
    <w:p w14:paraId="3B5F1BC4" w14:textId="60105B73" w:rsidR="0098232E" w:rsidRPr="00281596" w:rsidRDefault="0098232E" w:rsidP="00410C6D">
      <w:pPr>
        <w:pStyle w:val="ListParagraph"/>
        <w:numPr>
          <w:ilvl w:val="1"/>
          <w:numId w:val="3"/>
        </w:numPr>
        <w:spacing w:after="0" w:line="240" w:lineRule="auto"/>
        <w:rPr>
          <w:rFonts w:cstheme="minorHAnsi"/>
          <w:sz w:val="24"/>
          <w:szCs w:val="24"/>
        </w:rPr>
      </w:pPr>
      <w:r w:rsidRPr="00281596">
        <w:rPr>
          <w:rFonts w:cstheme="minorHAnsi"/>
          <w:sz w:val="24"/>
          <w:szCs w:val="24"/>
        </w:rPr>
        <w:t>Remote teaching options for “extremely difficult to obtain teachers” (ex: Mandarin Teacher) – Schools remote in at same time</w:t>
      </w:r>
    </w:p>
    <w:p w14:paraId="3CB2F989" w14:textId="77777777" w:rsidR="00C70A2F" w:rsidRDefault="00C70A2F" w:rsidP="00A7253B">
      <w:pPr>
        <w:spacing w:after="0" w:line="240" w:lineRule="auto"/>
        <w:rPr>
          <w:b/>
          <w:bCs/>
          <w:sz w:val="28"/>
          <w:szCs w:val="28"/>
        </w:rPr>
      </w:pPr>
    </w:p>
    <w:p w14:paraId="37A6AD01" w14:textId="77777777" w:rsidR="00711712" w:rsidRDefault="00711712" w:rsidP="00A7253B">
      <w:pPr>
        <w:spacing w:after="0" w:line="240" w:lineRule="auto"/>
        <w:rPr>
          <w:b/>
          <w:bCs/>
          <w:color w:val="FF0000"/>
          <w:sz w:val="24"/>
          <w:szCs w:val="24"/>
        </w:rPr>
      </w:pPr>
    </w:p>
    <w:p w14:paraId="669496AD" w14:textId="1047C221" w:rsidR="009262D7" w:rsidRPr="006B7AEF" w:rsidRDefault="009262D7" w:rsidP="00A7253B">
      <w:pPr>
        <w:spacing w:after="0" w:line="240" w:lineRule="auto"/>
        <w:rPr>
          <w:b/>
          <w:bCs/>
          <w:color w:val="C00000"/>
          <w:sz w:val="32"/>
          <w:szCs w:val="32"/>
        </w:rPr>
      </w:pPr>
      <w:r w:rsidRPr="006B7AEF">
        <w:rPr>
          <w:b/>
          <w:bCs/>
          <w:color w:val="C00000"/>
          <w:sz w:val="32"/>
          <w:szCs w:val="32"/>
        </w:rPr>
        <w:t>Recruitment – Recruitment Funding:</w:t>
      </w:r>
    </w:p>
    <w:p w14:paraId="43632B0F" w14:textId="4E77BE95" w:rsidR="00C70A2F" w:rsidRDefault="00C70A2F" w:rsidP="00A7253B">
      <w:pPr>
        <w:spacing w:after="0" w:line="240" w:lineRule="auto"/>
        <w:rPr>
          <w:b/>
          <w:bCs/>
          <w:sz w:val="28"/>
          <w:szCs w:val="28"/>
        </w:rPr>
      </w:pPr>
    </w:p>
    <w:p w14:paraId="57E63DEE" w14:textId="77777777" w:rsidR="00C70A2F" w:rsidRPr="00C70A2F" w:rsidRDefault="00C70A2F" w:rsidP="00A7253B">
      <w:pPr>
        <w:spacing w:after="0" w:line="240" w:lineRule="auto"/>
        <w:rPr>
          <w:sz w:val="24"/>
          <w:szCs w:val="24"/>
        </w:rPr>
      </w:pPr>
      <w:r w:rsidRPr="00C70A2F">
        <w:rPr>
          <w:sz w:val="24"/>
          <w:szCs w:val="24"/>
          <w:u w:val="single"/>
        </w:rPr>
        <w:t>Chair</w:t>
      </w:r>
      <w:r w:rsidRPr="00C70A2F">
        <w:rPr>
          <w:sz w:val="24"/>
          <w:szCs w:val="24"/>
        </w:rPr>
        <w:t>: Mr. Mike Ford</w:t>
      </w:r>
    </w:p>
    <w:p w14:paraId="413811ED" w14:textId="77777777" w:rsidR="00C70A2F" w:rsidRDefault="00C70A2F" w:rsidP="00A7253B">
      <w:pPr>
        <w:spacing w:after="0" w:line="240" w:lineRule="auto"/>
        <w:rPr>
          <w:sz w:val="24"/>
          <w:szCs w:val="24"/>
          <w:u w:val="single"/>
        </w:rPr>
      </w:pPr>
    </w:p>
    <w:p w14:paraId="62D735B1" w14:textId="227D6FD5" w:rsidR="00C70A2F" w:rsidRPr="00C70A2F" w:rsidRDefault="00C70A2F" w:rsidP="00A7253B">
      <w:pPr>
        <w:spacing w:after="0" w:line="240" w:lineRule="auto"/>
        <w:rPr>
          <w:sz w:val="24"/>
          <w:szCs w:val="24"/>
        </w:rPr>
      </w:pPr>
      <w:r w:rsidRPr="00C70A2F">
        <w:rPr>
          <w:sz w:val="24"/>
          <w:szCs w:val="24"/>
          <w:u w:val="single"/>
        </w:rPr>
        <w:t>Charge</w:t>
      </w:r>
      <w:r w:rsidRPr="00C70A2F">
        <w:rPr>
          <w:sz w:val="24"/>
          <w:szCs w:val="24"/>
        </w:rPr>
        <w:t>: Generate recommendations for the allocation of local, state, federal and/or other (private?) funds to encourage districts to expand their opportunities to recruit high quality classroom teachers.</w:t>
      </w:r>
    </w:p>
    <w:p w14:paraId="6F6E2A06" w14:textId="77777777" w:rsidR="00C70A2F" w:rsidRDefault="00C70A2F" w:rsidP="00A7253B">
      <w:pPr>
        <w:spacing w:after="0" w:line="240" w:lineRule="auto"/>
        <w:rPr>
          <w:sz w:val="24"/>
          <w:szCs w:val="24"/>
        </w:rPr>
      </w:pPr>
    </w:p>
    <w:p w14:paraId="7A2740A4" w14:textId="1B90E836" w:rsidR="0098232E" w:rsidRPr="0098232E" w:rsidRDefault="0098232E" w:rsidP="00C70A2F">
      <w:pPr>
        <w:spacing w:after="0" w:line="240" w:lineRule="auto"/>
        <w:rPr>
          <w:sz w:val="24"/>
          <w:szCs w:val="24"/>
        </w:rPr>
      </w:pPr>
      <w:r w:rsidRPr="00C70A2F">
        <w:rPr>
          <w:sz w:val="24"/>
          <w:szCs w:val="24"/>
          <w:u w:val="single"/>
        </w:rPr>
        <w:t xml:space="preserve">Problem Statement </w:t>
      </w:r>
      <w:r w:rsidR="00BF78D2" w:rsidRPr="00C70A2F">
        <w:rPr>
          <w:sz w:val="24"/>
          <w:szCs w:val="24"/>
          <w:u w:val="single"/>
        </w:rPr>
        <w:t>1</w:t>
      </w:r>
      <w:r w:rsidR="00BF78D2">
        <w:rPr>
          <w:sz w:val="24"/>
          <w:szCs w:val="24"/>
        </w:rPr>
        <w:t>:</w:t>
      </w:r>
      <w:r w:rsidRPr="0098232E">
        <w:rPr>
          <w:sz w:val="24"/>
          <w:szCs w:val="24"/>
        </w:rPr>
        <w:tab/>
      </w:r>
      <w:r w:rsidR="00C70A2F">
        <w:rPr>
          <w:sz w:val="24"/>
          <w:szCs w:val="24"/>
        </w:rPr>
        <w:t xml:space="preserve"> </w:t>
      </w:r>
      <w:r w:rsidRPr="0098232E">
        <w:rPr>
          <w:sz w:val="24"/>
          <w:szCs w:val="24"/>
        </w:rPr>
        <w:t>Funding for teacher recruitment is disseminated in a manner that does not allow persons who want to go into education the opportunities to utilize mon</w:t>
      </w:r>
      <w:r w:rsidR="00BF78D2">
        <w:rPr>
          <w:sz w:val="24"/>
          <w:szCs w:val="24"/>
        </w:rPr>
        <w:t>ies</w:t>
      </w:r>
      <w:r w:rsidRPr="0098232E">
        <w:rPr>
          <w:sz w:val="24"/>
          <w:szCs w:val="24"/>
        </w:rPr>
        <w:t xml:space="preserve"> efficiently to assist with teacher preparation and/or certification.</w:t>
      </w:r>
    </w:p>
    <w:p w14:paraId="4EE7D13B" w14:textId="3DAD3AE3" w:rsidR="0098232E" w:rsidRPr="0098232E" w:rsidRDefault="00BF78D2" w:rsidP="00C70A2F">
      <w:pPr>
        <w:spacing w:after="0" w:line="240" w:lineRule="auto"/>
        <w:rPr>
          <w:sz w:val="24"/>
          <w:szCs w:val="24"/>
        </w:rPr>
      </w:pPr>
      <w:r w:rsidRPr="00C70A2F">
        <w:rPr>
          <w:sz w:val="24"/>
          <w:szCs w:val="24"/>
          <w:u w:val="single"/>
        </w:rPr>
        <w:lastRenderedPageBreak/>
        <w:t>Recommended Solution</w:t>
      </w:r>
      <w:r>
        <w:rPr>
          <w:sz w:val="24"/>
          <w:szCs w:val="24"/>
        </w:rPr>
        <w:t xml:space="preserve">: </w:t>
      </w:r>
      <w:r w:rsidR="0098232E" w:rsidRPr="0098232E">
        <w:rPr>
          <w:sz w:val="24"/>
          <w:szCs w:val="24"/>
        </w:rPr>
        <w:tab/>
      </w:r>
    </w:p>
    <w:p w14:paraId="2E52B5CD" w14:textId="21292048" w:rsidR="0098232E" w:rsidRPr="00BF78D2" w:rsidRDefault="00BF78D2" w:rsidP="00410C6D">
      <w:pPr>
        <w:pStyle w:val="ListParagraph"/>
        <w:numPr>
          <w:ilvl w:val="0"/>
          <w:numId w:val="1"/>
        </w:numPr>
        <w:spacing w:after="0" w:line="240" w:lineRule="auto"/>
        <w:rPr>
          <w:sz w:val="24"/>
          <w:szCs w:val="24"/>
        </w:rPr>
      </w:pPr>
      <w:r w:rsidRPr="00BF78D2">
        <w:rPr>
          <w:sz w:val="24"/>
          <w:szCs w:val="24"/>
        </w:rPr>
        <w:t>Consolidate</w:t>
      </w:r>
      <w:r w:rsidR="0098232E" w:rsidRPr="00BF78D2">
        <w:rPr>
          <w:sz w:val="24"/>
          <w:szCs w:val="24"/>
        </w:rPr>
        <w:t xml:space="preserve"> all funding and incentive programs for teacher preparation and certification into one coherent repository/clearinghouse that is easily accessible to all pre-service teachers and teachers seeking additional certification</w:t>
      </w:r>
      <w:r w:rsidRPr="00BF78D2">
        <w:rPr>
          <w:sz w:val="24"/>
          <w:szCs w:val="24"/>
        </w:rPr>
        <w:t xml:space="preserve"> so</w:t>
      </w:r>
      <w:r w:rsidR="0098232E" w:rsidRPr="00BF78D2">
        <w:rPr>
          <w:sz w:val="24"/>
          <w:szCs w:val="24"/>
        </w:rPr>
        <w:t xml:space="preserve"> individuals seeking certification and/or additional certification could access funds easier and more readily</w:t>
      </w:r>
      <w:r w:rsidRPr="00BF78D2">
        <w:rPr>
          <w:sz w:val="24"/>
          <w:szCs w:val="24"/>
        </w:rPr>
        <w:t>,</w:t>
      </w:r>
      <w:r w:rsidR="0098232E" w:rsidRPr="00BF78D2">
        <w:rPr>
          <w:sz w:val="24"/>
          <w:szCs w:val="24"/>
        </w:rPr>
        <w:t xml:space="preserve"> breaking down a barrier of being able to afford education and certification programs</w:t>
      </w:r>
      <w:r w:rsidR="00F44C8D">
        <w:rPr>
          <w:sz w:val="24"/>
          <w:szCs w:val="24"/>
        </w:rPr>
        <w:t>.</w:t>
      </w:r>
      <w:r w:rsidR="0098232E" w:rsidRPr="00BF78D2">
        <w:rPr>
          <w:sz w:val="24"/>
          <w:szCs w:val="24"/>
        </w:rPr>
        <w:t xml:space="preserve"> </w:t>
      </w:r>
    </w:p>
    <w:p w14:paraId="7F0A28E6" w14:textId="77777777" w:rsidR="00C70A2F" w:rsidRDefault="00C70A2F" w:rsidP="00C70A2F">
      <w:pPr>
        <w:spacing w:after="0" w:line="240" w:lineRule="auto"/>
        <w:rPr>
          <w:sz w:val="24"/>
          <w:szCs w:val="24"/>
        </w:rPr>
      </w:pPr>
    </w:p>
    <w:p w14:paraId="10BD62A4" w14:textId="41C83AA1" w:rsidR="0098232E" w:rsidRPr="0098232E" w:rsidRDefault="00BF78D2" w:rsidP="00C70A2F">
      <w:pPr>
        <w:spacing w:after="0" w:line="240" w:lineRule="auto"/>
        <w:rPr>
          <w:sz w:val="24"/>
          <w:szCs w:val="24"/>
        </w:rPr>
      </w:pPr>
      <w:r w:rsidRPr="00C70A2F">
        <w:rPr>
          <w:sz w:val="24"/>
          <w:szCs w:val="24"/>
          <w:u w:val="single"/>
        </w:rPr>
        <w:t>Problem Statement 2</w:t>
      </w:r>
      <w:r w:rsidRPr="00BF78D2">
        <w:rPr>
          <w:sz w:val="24"/>
          <w:szCs w:val="24"/>
        </w:rPr>
        <w:t>:</w:t>
      </w:r>
      <w:r w:rsidRPr="00BF78D2">
        <w:rPr>
          <w:sz w:val="24"/>
          <w:szCs w:val="24"/>
        </w:rPr>
        <w:tab/>
      </w:r>
      <w:r w:rsidR="00C70A2F">
        <w:rPr>
          <w:sz w:val="24"/>
          <w:szCs w:val="24"/>
        </w:rPr>
        <w:t xml:space="preserve"> </w:t>
      </w:r>
      <w:r>
        <w:rPr>
          <w:sz w:val="24"/>
          <w:szCs w:val="24"/>
        </w:rPr>
        <w:t>F</w:t>
      </w:r>
      <w:r w:rsidR="0098232E" w:rsidRPr="0098232E">
        <w:rPr>
          <w:sz w:val="24"/>
          <w:szCs w:val="24"/>
        </w:rPr>
        <w:t>uture generations of potential teachers are being discouraged to go into the field of education at the secondary level, and they are not being provided opportunities to investigate the teaching field at the secondary level</w:t>
      </w:r>
      <w:r w:rsidR="00F44C8D">
        <w:rPr>
          <w:sz w:val="24"/>
          <w:szCs w:val="24"/>
        </w:rPr>
        <w:t>.</w:t>
      </w:r>
    </w:p>
    <w:p w14:paraId="1EB5DA17" w14:textId="77777777" w:rsidR="00C70A2F" w:rsidRDefault="00C70A2F" w:rsidP="00C70A2F">
      <w:pPr>
        <w:spacing w:after="0" w:line="240" w:lineRule="auto"/>
        <w:rPr>
          <w:sz w:val="24"/>
          <w:szCs w:val="24"/>
        </w:rPr>
      </w:pPr>
    </w:p>
    <w:p w14:paraId="731E9025" w14:textId="43D00753" w:rsidR="00620EEE" w:rsidRPr="00FD7AD0" w:rsidRDefault="00620EEE" w:rsidP="00C70A2F">
      <w:pPr>
        <w:spacing w:after="0" w:line="240" w:lineRule="auto"/>
        <w:rPr>
          <w:sz w:val="24"/>
          <w:szCs w:val="24"/>
        </w:rPr>
      </w:pPr>
      <w:r w:rsidRPr="00C70A2F">
        <w:rPr>
          <w:sz w:val="24"/>
          <w:szCs w:val="24"/>
          <w:u w:val="single"/>
        </w:rPr>
        <w:t>Recommended Solution</w:t>
      </w:r>
      <w:r>
        <w:rPr>
          <w:sz w:val="24"/>
          <w:szCs w:val="24"/>
        </w:rPr>
        <w:t xml:space="preserve">: </w:t>
      </w:r>
    </w:p>
    <w:p w14:paraId="1315F46F" w14:textId="34247EC2" w:rsidR="0098232E" w:rsidRPr="00620EEE" w:rsidRDefault="00620EEE" w:rsidP="00410C6D">
      <w:pPr>
        <w:pStyle w:val="ListParagraph"/>
        <w:numPr>
          <w:ilvl w:val="0"/>
          <w:numId w:val="1"/>
        </w:numPr>
        <w:spacing w:after="0" w:line="240" w:lineRule="auto"/>
        <w:rPr>
          <w:sz w:val="24"/>
          <w:szCs w:val="24"/>
        </w:rPr>
      </w:pPr>
      <w:r w:rsidRPr="00620EEE">
        <w:rPr>
          <w:sz w:val="24"/>
          <w:szCs w:val="24"/>
        </w:rPr>
        <w:t>Create</w:t>
      </w:r>
      <w:r w:rsidR="0098232E" w:rsidRPr="00620EEE">
        <w:rPr>
          <w:sz w:val="24"/>
          <w:szCs w:val="24"/>
        </w:rPr>
        <w:t xml:space="preserve"> Educational Pathways between secondary and post-secondary schools through a statewide model</w:t>
      </w:r>
      <w:r w:rsidRPr="00620EEE">
        <w:rPr>
          <w:sz w:val="24"/>
          <w:szCs w:val="24"/>
        </w:rPr>
        <w:t>, including</w:t>
      </w:r>
      <w:r w:rsidR="0098232E" w:rsidRPr="00620EEE">
        <w:rPr>
          <w:sz w:val="24"/>
          <w:szCs w:val="24"/>
        </w:rPr>
        <w:t xml:space="preserve"> dual credit opportunities for high school students</w:t>
      </w:r>
      <w:r w:rsidRPr="00620EEE">
        <w:rPr>
          <w:sz w:val="24"/>
          <w:szCs w:val="24"/>
        </w:rPr>
        <w:t>,</w:t>
      </w:r>
      <w:r w:rsidR="0098232E" w:rsidRPr="00620EEE">
        <w:rPr>
          <w:sz w:val="24"/>
          <w:szCs w:val="24"/>
        </w:rPr>
        <w:t xml:space="preserve"> that can be easily replicated by districts across Kentucky to lessen the time and financial burden of becoming a Kentucky educator</w:t>
      </w:r>
      <w:r w:rsidRPr="00620EEE">
        <w:rPr>
          <w:sz w:val="24"/>
          <w:szCs w:val="24"/>
        </w:rPr>
        <w:t xml:space="preserve"> so</w:t>
      </w:r>
      <w:r w:rsidR="0098232E" w:rsidRPr="00620EEE">
        <w:rPr>
          <w:sz w:val="24"/>
          <w:szCs w:val="24"/>
        </w:rPr>
        <w:t xml:space="preserve"> we can expect the number of teacher candidates to increase through these opportunities</w:t>
      </w:r>
      <w:r w:rsidR="00F44C8D">
        <w:rPr>
          <w:sz w:val="24"/>
          <w:szCs w:val="24"/>
        </w:rPr>
        <w:t>.</w:t>
      </w:r>
    </w:p>
    <w:p w14:paraId="5B0E6EDE" w14:textId="77777777" w:rsidR="00C70A2F" w:rsidRDefault="00C70A2F" w:rsidP="00C70A2F">
      <w:pPr>
        <w:spacing w:after="0" w:line="240" w:lineRule="auto"/>
        <w:rPr>
          <w:sz w:val="24"/>
          <w:szCs w:val="24"/>
        </w:rPr>
      </w:pPr>
    </w:p>
    <w:p w14:paraId="27D33AF8" w14:textId="771F9E3B" w:rsidR="0098232E" w:rsidRPr="0098232E" w:rsidRDefault="00620EEE" w:rsidP="00C70A2F">
      <w:pPr>
        <w:spacing w:after="0" w:line="240" w:lineRule="auto"/>
        <w:rPr>
          <w:sz w:val="24"/>
          <w:szCs w:val="24"/>
        </w:rPr>
      </w:pPr>
      <w:r w:rsidRPr="00C70A2F">
        <w:rPr>
          <w:sz w:val="24"/>
          <w:szCs w:val="24"/>
          <w:u w:val="single"/>
        </w:rPr>
        <w:t>Problem Statement 3</w:t>
      </w:r>
      <w:r w:rsidRPr="00620EEE">
        <w:rPr>
          <w:sz w:val="24"/>
          <w:szCs w:val="24"/>
        </w:rPr>
        <w:t>:</w:t>
      </w:r>
      <w:r w:rsidRPr="00620EEE">
        <w:rPr>
          <w:sz w:val="24"/>
          <w:szCs w:val="24"/>
        </w:rPr>
        <w:tab/>
      </w:r>
      <w:r w:rsidR="00C70A2F">
        <w:rPr>
          <w:sz w:val="24"/>
          <w:szCs w:val="24"/>
        </w:rPr>
        <w:t xml:space="preserve"> </w:t>
      </w:r>
      <w:r w:rsidR="0098232E" w:rsidRPr="0098232E">
        <w:rPr>
          <w:sz w:val="24"/>
          <w:szCs w:val="24"/>
        </w:rPr>
        <w:t>The number of teachers of diverse backgrounds is significantly in the minority of current educators, and barriers exist for potential educators of diverse backgrounds to obtain teaching certification</w:t>
      </w:r>
      <w:r w:rsidR="00F44C8D">
        <w:rPr>
          <w:sz w:val="24"/>
          <w:szCs w:val="24"/>
        </w:rPr>
        <w:t>.</w:t>
      </w:r>
    </w:p>
    <w:p w14:paraId="2A1C3F8E" w14:textId="77777777" w:rsidR="00C70A2F" w:rsidRDefault="00C70A2F" w:rsidP="00C70A2F">
      <w:pPr>
        <w:spacing w:after="0" w:line="240" w:lineRule="auto"/>
        <w:rPr>
          <w:sz w:val="24"/>
          <w:szCs w:val="24"/>
        </w:rPr>
      </w:pPr>
    </w:p>
    <w:p w14:paraId="6D840EB1" w14:textId="51EA71CA" w:rsidR="00620EEE" w:rsidRPr="00FD7AD0" w:rsidRDefault="00620EEE" w:rsidP="00C70A2F">
      <w:pPr>
        <w:spacing w:after="0" w:line="240" w:lineRule="auto"/>
        <w:rPr>
          <w:sz w:val="24"/>
          <w:szCs w:val="24"/>
        </w:rPr>
      </w:pPr>
      <w:r w:rsidRPr="00C70A2F">
        <w:rPr>
          <w:sz w:val="24"/>
          <w:szCs w:val="24"/>
          <w:u w:val="single"/>
        </w:rPr>
        <w:t>Recommended Solution</w:t>
      </w:r>
      <w:r>
        <w:rPr>
          <w:sz w:val="24"/>
          <w:szCs w:val="24"/>
        </w:rPr>
        <w:t xml:space="preserve">: </w:t>
      </w:r>
    </w:p>
    <w:p w14:paraId="23855693" w14:textId="130641C3" w:rsidR="0098232E" w:rsidRPr="00255D09" w:rsidRDefault="00620EEE" w:rsidP="00410C6D">
      <w:pPr>
        <w:pStyle w:val="ListParagraph"/>
        <w:numPr>
          <w:ilvl w:val="0"/>
          <w:numId w:val="1"/>
        </w:numPr>
        <w:spacing w:after="0" w:line="240" w:lineRule="auto"/>
        <w:rPr>
          <w:sz w:val="24"/>
          <w:szCs w:val="24"/>
        </w:rPr>
      </w:pPr>
      <w:r w:rsidRPr="00255D09">
        <w:rPr>
          <w:sz w:val="24"/>
          <w:szCs w:val="24"/>
        </w:rPr>
        <w:t>Create</w:t>
      </w:r>
      <w:r w:rsidR="0098232E" w:rsidRPr="00255D09">
        <w:rPr>
          <w:sz w:val="24"/>
          <w:szCs w:val="24"/>
        </w:rPr>
        <w:t xml:space="preserve"> scholarships for minority populations </w:t>
      </w:r>
      <w:r w:rsidRPr="00255D09">
        <w:rPr>
          <w:sz w:val="24"/>
          <w:szCs w:val="24"/>
        </w:rPr>
        <w:t xml:space="preserve">to </w:t>
      </w:r>
      <w:r w:rsidR="0098232E" w:rsidRPr="00255D09">
        <w:rPr>
          <w:sz w:val="24"/>
          <w:szCs w:val="24"/>
        </w:rPr>
        <w:t xml:space="preserve">assist in certification preparation programs </w:t>
      </w:r>
      <w:r w:rsidRPr="00255D09">
        <w:rPr>
          <w:sz w:val="24"/>
          <w:szCs w:val="24"/>
        </w:rPr>
        <w:t xml:space="preserve">by </w:t>
      </w:r>
      <w:r w:rsidR="0098232E" w:rsidRPr="00255D09">
        <w:rPr>
          <w:sz w:val="24"/>
          <w:szCs w:val="24"/>
        </w:rPr>
        <w:t>lessen</w:t>
      </w:r>
      <w:r w:rsidRPr="00255D09">
        <w:rPr>
          <w:sz w:val="24"/>
          <w:szCs w:val="24"/>
        </w:rPr>
        <w:t>ing</w:t>
      </w:r>
      <w:r w:rsidR="0098232E" w:rsidRPr="00255D09">
        <w:rPr>
          <w:sz w:val="24"/>
          <w:szCs w:val="24"/>
        </w:rPr>
        <w:t xml:space="preserve"> the financial burden on individuals to enter the field of education and provide programs to assist </w:t>
      </w:r>
      <w:r w:rsidRPr="00255D09">
        <w:rPr>
          <w:sz w:val="24"/>
          <w:szCs w:val="24"/>
        </w:rPr>
        <w:t xml:space="preserve">minority </w:t>
      </w:r>
      <w:r w:rsidR="0098232E" w:rsidRPr="00255D09">
        <w:rPr>
          <w:sz w:val="24"/>
          <w:szCs w:val="24"/>
        </w:rPr>
        <w:t>individuals with breaking down barriers that restrict these individuals from entering the teaching profession</w:t>
      </w:r>
      <w:r w:rsidRPr="00255D09">
        <w:rPr>
          <w:sz w:val="24"/>
          <w:szCs w:val="24"/>
        </w:rPr>
        <w:t xml:space="preserve"> to create</w:t>
      </w:r>
      <w:r w:rsidR="0098232E" w:rsidRPr="00255D09">
        <w:rPr>
          <w:sz w:val="24"/>
          <w:szCs w:val="24"/>
        </w:rPr>
        <w:t xml:space="preserve"> an increase in teachers </w:t>
      </w:r>
      <w:r w:rsidRPr="00255D09">
        <w:rPr>
          <w:sz w:val="24"/>
          <w:szCs w:val="24"/>
        </w:rPr>
        <w:t>from</w:t>
      </w:r>
      <w:r w:rsidR="0098232E" w:rsidRPr="00255D09">
        <w:rPr>
          <w:sz w:val="24"/>
          <w:szCs w:val="24"/>
        </w:rPr>
        <w:t xml:space="preserve"> diverse </w:t>
      </w:r>
      <w:r w:rsidRPr="00255D09">
        <w:rPr>
          <w:sz w:val="24"/>
          <w:szCs w:val="24"/>
        </w:rPr>
        <w:t xml:space="preserve">racial </w:t>
      </w:r>
      <w:r w:rsidR="0098232E" w:rsidRPr="00255D09">
        <w:rPr>
          <w:sz w:val="24"/>
          <w:szCs w:val="24"/>
        </w:rPr>
        <w:t>backgrounds</w:t>
      </w:r>
      <w:r w:rsidR="00F44C8D">
        <w:rPr>
          <w:sz w:val="24"/>
          <w:szCs w:val="24"/>
        </w:rPr>
        <w:t>.</w:t>
      </w:r>
    </w:p>
    <w:p w14:paraId="0380B933" w14:textId="77777777" w:rsidR="006B7AEF" w:rsidRDefault="006B7AEF" w:rsidP="00C70A2F">
      <w:pPr>
        <w:spacing w:after="0" w:line="240" w:lineRule="auto"/>
        <w:rPr>
          <w:b/>
          <w:bCs/>
          <w:color w:val="FF0000"/>
          <w:sz w:val="24"/>
          <w:szCs w:val="24"/>
        </w:rPr>
      </w:pPr>
    </w:p>
    <w:p w14:paraId="437DEFAF" w14:textId="77777777" w:rsidR="006B7AEF" w:rsidRDefault="006B7AEF" w:rsidP="00C70A2F">
      <w:pPr>
        <w:spacing w:after="0" w:line="240" w:lineRule="auto"/>
        <w:rPr>
          <w:b/>
          <w:bCs/>
          <w:color w:val="FF0000"/>
          <w:sz w:val="24"/>
          <w:szCs w:val="24"/>
        </w:rPr>
      </w:pPr>
    </w:p>
    <w:p w14:paraId="1834B2E8" w14:textId="7C4D7B3E" w:rsidR="009262D7" w:rsidRPr="006B7AEF" w:rsidRDefault="009262D7" w:rsidP="00C70A2F">
      <w:pPr>
        <w:spacing w:after="0" w:line="240" w:lineRule="auto"/>
        <w:rPr>
          <w:b/>
          <w:bCs/>
          <w:color w:val="C00000"/>
          <w:sz w:val="32"/>
          <w:szCs w:val="32"/>
        </w:rPr>
      </w:pPr>
      <w:r w:rsidRPr="006B7AEF">
        <w:rPr>
          <w:b/>
          <w:bCs/>
          <w:color w:val="C00000"/>
          <w:sz w:val="32"/>
          <w:szCs w:val="32"/>
        </w:rPr>
        <w:t xml:space="preserve">Marketing: </w:t>
      </w:r>
    </w:p>
    <w:p w14:paraId="79A996D1" w14:textId="4807DDB0" w:rsidR="00C70A2F" w:rsidRDefault="00C70A2F" w:rsidP="00C70A2F">
      <w:pPr>
        <w:spacing w:after="0" w:line="240" w:lineRule="auto"/>
        <w:rPr>
          <w:b/>
          <w:bCs/>
          <w:sz w:val="28"/>
          <w:szCs w:val="28"/>
        </w:rPr>
      </w:pPr>
    </w:p>
    <w:p w14:paraId="5D3FDBD4" w14:textId="77777777" w:rsidR="00C70A2F" w:rsidRPr="00C70A2F" w:rsidRDefault="00C70A2F" w:rsidP="00C70A2F">
      <w:pPr>
        <w:spacing w:after="0" w:line="240" w:lineRule="auto"/>
        <w:rPr>
          <w:sz w:val="24"/>
          <w:szCs w:val="24"/>
        </w:rPr>
      </w:pPr>
      <w:r w:rsidRPr="00C70A2F">
        <w:rPr>
          <w:sz w:val="24"/>
          <w:szCs w:val="24"/>
          <w:u w:val="single"/>
        </w:rPr>
        <w:t>Chair</w:t>
      </w:r>
      <w:r w:rsidRPr="00C70A2F">
        <w:rPr>
          <w:sz w:val="24"/>
          <w:szCs w:val="24"/>
        </w:rPr>
        <w:t>: Mr. Jason Booher</w:t>
      </w:r>
    </w:p>
    <w:p w14:paraId="4896F85F" w14:textId="77777777" w:rsidR="00C70A2F" w:rsidRPr="00C70A2F" w:rsidRDefault="00C70A2F" w:rsidP="00C70A2F">
      <w:pPr>
        <w:spacing w:after="0" w:line="240" w:lineRule="auto"/>
        <w:rPr>
          <w:sz w:val="24"/>
          <w:szCs w:val="24"/>
        </w:rPr>
      </w:pPr>
    </w:p>
    <w:p w14:paraId="70D08672" w14:textId="535EDAF4" w:rsidR="00C70A2F" w:rsidRPr="00C70A2F" w:rsidRDefault="00C70A2F" w:rsidP="00C70A2F">
      <w:pPr>
        <w:spacing w:after="0" w:line="240" w:lineRule="auto"/>
        <w:rPr>
          <w:sz w:val="24"/>
          <w:szCs w:val="24"/>
        </w:rPr>
      </w:pPr>
      <w:r w:rsidRPr="00C70A2F">
        <w:rPr>
          <w:sz w:val="24"/>
          <w:szCs w:val="24"/>
          <w:u w:val="single"/>
        </w:rPr>
        <w:t>Charge</w:t>
      </w:r>
      <w:r w:rsidRPr="00C70A2F">
        <w:rPr>
          <w:sz w:val="24"/>
          <w:szCs w:val="24"/>
        </w:rPr>
        <w:t xml:space="preserve">: Generate recommendations to highlight and communicate to every Kentucky citizen the demonstrable value that public education continues to yield in preserving, shaping, and extending the civic, cultural, and economic life of the </w:t>
      </w:r>
      <w:r w:rsidR="006B7AEF">
        <w:rPr>
          <w:sz w:val="24"/>
          <w:szCs w:val="24"/>
        </w:rPr>
        <w:t>c</w:t>
      </w:r>
      <w:r w:rsidRPr="00C70A2F">
        <w:rPr>
          <w:sz w:val="24"/>
          <w:szCs w:val="24"/>
        </w:rPr>
        <w:t xml:space="preserve">ommonwealth.   In addition, this task force will develop strategies to advocate for the recommendations of the Coalition’s three focus areas (Recruitment, Retention, and Marketing) to the General Assembly and other policy-making bodies </w:t>
      </w:r>
      <w:proofErr w:type="gramStart"/>
      <w:r w:rsidRPr="00C70A2F">
        <w:rPr>
          <w:sz w:val="24"/>
          <w:szCs w:val="24"/>
        </w:rPr>
        <w:t>in order to</w:t>
      </w:r>
      <w:proofErr w:type="gramEnd"/>
      <w:r w:rsidRPr="00C70A2F">
        <w:rPr>
          <w:sz w:val="24"/>
          <w:szCs w:val="24"/>
        </w:rPr>
        <w:t xml:space="preserve"> bring forth meaningful, positive change.</w:t>
      </w:r>
    </w:p>
    <w:p w14:paraId="6B0B6AD6" w14:textId="77777777" w:rsidR="00C70A2F" w:rsidRPr="00C70A2F" w:rsidRDefault="00C70A2F" w:rsidP="00C70A2F">
      <w:pPr>
        <w:spacing w:after="0" w:line="240" w:lineRule="auto"/>
        <w:rPr>
          <w:b/>
          <w:bCs/>
          <w:sz w:val="24"/>
          <w:szCs w:val="24"/>
        </w:rPr>
      </w:pPr>
    </w:p>
    <w:p w14:paraId="7D25318E" w14:textId="77E6D758" w:rsidR="00620EEE" w:rsidRPr="00235B05" w:rsidRDefault="00E17A14" w:rsidP="00C70A2F">
      <w:pPr>
        <w:spacing w:after="0" w:line="240" w:lineRule="auto"/>
        <w:rPr>
          <w:rFonts w:ascii="Calibri" w:eastAsia="Calibri" w:hAnsi="Calibri" w:cs="Calibri"/>
          <w:sz w:val="24"/>
          <w:szCs w:val="24"/>
        </w:rPr>
      </w:pPr>
      <w:r>
        <w:rPr>
          <w:rFonts w:ascii="Calibri" w:eastAsia="Calibri" w:hAnsi="Calibri" w:cs="Calibri"/>
          <w:sz w:val="24"/>
          <w:szCs w:val="24"/>
          <w:u w:val="single"/>
        </w:rPr>
        <w:lastRenderedPageBreak/>
        <w:br/>
      </w:r>
      <w:r w:rsidR="00620EEE" w:rsidRPr="00C70A2F">
        <w:rPr>
          <w:rFonts w:ascii="Calibri" w:eastAsia="Calibri" w:hAnsi="Calibri" w:cs="Calibri"/>
          <w:sz w:val="24"/>
          <w:szCs w:val="24"/>
          <w:u w:val="single"/>
        </w:rPr>
        <w:t>Note</w:t>
      </w:r>
      <w:r w:rsidR="00620EEE" w:rsidRPr="00C70A2F">
        <w:rPr>
          <w:rFonts w:ascii="Calibri" w:eastAsia="Calibri" w:hAnsi="Calibri" w:cs="Calibri"/>
          <w:sz w:val="24"/>
          <w:szCs w:val="24"/>
        </w:rPr>
        <w:t xml:space="preserve">: The marketing </w:t>
      </w:r>
      <w:r w:rsidR="00255D09" w:rsidRPr="00C70A2F">
        <w:rPr>
          <w:rFonts w:ascii="Calibri" w:eastAsia="Calibri" w:hAnsi="Calibri" w:cs="Calibri"/>
          <w:sz w:val="24"/>
          <w:szCs w:val="24"/>
        </w:rPr>
        <w:t>task force</w:t>
      </w:r>
      <w:r w:rsidR="00620EEE" w:rsidRPr="00C70A2F">
        <w:rPr>
          <w:rFonts w:ascii="Calibri" w:eastAsia="Calibri" w:hAnsi="Calibri" w:cs="Calibri"/>
          <w:sz w:val="24"/>
          <w:szCs w:val="24"/>
        </w:rPr>
        <w:t xml:space="preserve"> will necessarily conduct most of their work after considering the recommendations from the other task forces prioritized by the Steering Committee.</w:t>
      </w:r>
    </w:p>
    <w:p w14:paraId="37DFDFCA" w14:textId="77777777" w:rsidR="00620EEE" w:rsidRPr="00C70A2F" w:rsidRDefault="00620EEE" w:rsidP="00C70A2F">
      <w:pPr>
        <w:spacing w:after="0" w:line="240" w:lineRule="auto"/>
        <w:rPr>
          <w:rFonts w:ascii="Calibri" w:eastAsia="Calibri" w:hAnsi="Calibri" w:cs="Calibri"/>
          <w:sz w:val="24"/>
          <w:szCs w:val="24"/>
        </w:rPr>
      </w:pPr>
    </w:p>
    <w:p w14:paraId="3B4F73C4" w14:textId="2EA51EAE" w:rsidR="00C70A2F" w:rsidRPr="00C70A2F" w:rsidRDefault="00C70A2F" w:rsidP="00C70A2F">
      <w:pPr>
        <w:spacing w:after="0" w:line="240" w:lineRule="auto"/>
        <w:rPr>
          <w:rFonts w:ascii="Calibri" w:eastAsia="Calibri" w:hAnsi="Calibri" w:cs="Calibri"/>
          <w:sz w:val="24"/>
          <w:szCs w:val="24"/>
        </w:rPr>
      </w:pPr>
      <w:r w:rsidRPr="00C70A2F">
        <w:rPr>
          <w:sz w:val="24"/>
          <w:szCs w:val="24"/>
          <w:u w:val="single"/>
        </w:rPr>
        <w:t>Recommended Solutions:</w:t>
      </w:r>
    </w:p>
    <w:p w14:paraId="452BEBC5" w14:textId="77777777" w:rsidR="00C70A2F" w:rsidRPr="00C70A2F" w:rsidRDefault="00C70A2F" w:rsidP="00C70A2F">
      <w:pPr>
        <w:spacing w:after="0" w:line="240" w:lineRule="auto"/>
        <w:rPr>
          <w:rFonts w:ascii="Calibri" w:eastAsia="Calibri" w:hAnsi="Calibri" w:cs="Calibri"/>
          <w:sz w:val="24"/>
          <w:szCs w:val="24"/>
        </w:rPr>
      </w:pPr>
    </w:p>
    <w:p w14:paraId="0F7C1E8B" w14:textId="72F90D3D" w:rsidR="00235B05" w:rsidRPr="00235B05" w:rsidRDefault="00235B05" w:rsidP="00C70A2F">
      <w:pPr>
        <w:spacing w:after="0" w:line="240" w:lineRule="auto"/>
        <w:rPr>
          <w:rFonts w:ascii="Calibri" w:eastAsia="Calibri" w:hAnsi="Calibri" w:cs="Calibri"/>
          <w:sz w:val="24"/>
          <w:szCs w:val="24"/>
        </w:rPr>
      </w:pPr>
      <w:r w:rsidRPr="00235B05">
        <w:rPr>
          <w:rFonts w:ascii="Calibri" w:eastAsia="Calibri" w:hAnsi="Calibri" w:cs="Calibri"/>
          <w:sz w:val="24"/>
          <w:szCs w:val="24"/>
        </w:rPr>
        <w:t xml:space="preserve">The marketing committee concluded that we need to target </w:t>
      </w:r>
      <w:r w:rsidR="006B7AEF">
        <w:rPr>
          <w:rFonts w:ascii="Calibri" w:eastAsia="Calibri" w:hAnsi="Calibri" w:cs="Calibri"/>
          <w:sz w:val="24"/>
          <w:szCs w:val="24"/>
        </w:rPr>
        <w:t>five</w:t>
      </w:r>
      <w:r w:rsidRPr="00235B05">
        <w:rPr>
          <w:rFonts w:ascii="Calibri" w:eastAsia="Calibri" w:hAnsi="Calibri" w:cs="Calibri"/>
          <w:sz w:val="24"/>
          <w:szCs w:val="24"/>
        </w:rPr>
        <w:t xml:space="preserve"> areas in marketing the teaching profession:</w:t>
      </w:r>
    </w:p>
    <w:p w14:paraId="27AC74CB" w14:textId="77777777" w:rsidR="00235B05" w:rsidRPr="00235B05" w:rsidRDefault="00235B05" w:rsidP="00410C6D">
      <w:pPr>
        <w:numPr>
          <w:ilvl w:val="0"/>
          <w:numId w:val="29"/>
        </w:numPr>
        <w:spacing w:before="100" w:beforeAutospacing="1" w:after="0" w:line="240" w:lineRule="auto"/>
        <w:rPr>
          <w:rFonts w:ascii="Calibri" w:eastAsia="Calibri" w:hAnsi="Calibri" w:cs="Calibri"/>
          <w:sz w:val="24"/>
          <w:szCs w:val="24"/>
        </w:rPr>
      </w:pPr>
      <w:r w:rsidRPr="00281596">
        <w:rPr>
          <w:rFonts w:ascii="Calibri" w:eastAsia="Calibri" w:hAnsi="Calibri" w:cs="Calibri"/>
          <w:sz w:val="24"/>
          <w:szCs w:val="24"/>
        </w:rPr>
        <w:t>Legislators:</w:t>
      </w:r>
      <w:r w:rsidRPr="00235B05">
        <w:rPr>
          <w:rFonts w:ascii="Calibri" w:eastAsia="Calibri" w:hAnsi="Calibri" w:cs="Calibri"/>
          <w:sz w:val="24"/>
          <w:szCs w:val="24"/>
        </w:rPr>
        <w:t>  The message sent to legislators will be constructed from the ideas that the recruitment and retention committees produce.</w:t>
      </w:r>
    </w:p>
    <w:p w14:paraId="1E094F5D" w14:textId="77777777" w:rsidR="00235B05" w:rsidRPr="00235B05" w:rsidRDefault="00235B05" w:rsidP="00410C6D">
      <w:pPr>
        <w:numPr>
          <w:ilvl w:val="0"/>
          <w:numId w:val="29"/>
        </w:numPr>
        <w:spacing w:before="100" w:beforeAutospacing="1" w:after="0" w:line="240" w:lineRule="auto"/>
        <w:rPr>
          <w:rFonts w:ascii="Calibri" w:eastAsia="Calibri" w:hAnsi="Calibri" w:cs="Calibri"/>
          <w:sz w:val="24"/>
          <w:szCs w:val="24"/>
        </w:rPr>
      </w:pPr>
      <w:r w:rsidRPr="00281596">
        <w:rPr>
          <w:rFonts w:ascii="Calibri" w:eastAsia="Calibri" w:hAnsi="Calibri" w:cs="Calibri"/>
          <w:sz w:val="24"/>
          <w:szCs w:val="24"/>
        </w:rPr>
        <w:t>College Students:</w:t>
      </w:r>
      <w:r w:rsidRPr="00235B05">
        <w:rPr>
          <w:rFonts w:ascii="Calibri" w:eastAsia="Calibri" w:hAnsi="Calibri" w:cs="Calibri"/>
          <w:sz w:val="24"/>
          <w:szCs w:val="24"/>
        </w:rPr>
        <w:t>  Marketing the teaching profession to current college students as a great career choice.  </w:t>
      </w:r>
    </w:p>
    <w:p w14:paraId="66365E6D" w14:textId="77777777" w:rsidR="00235B05" w:rsidRPr="00235B05" w:rsidRDefault="00235B05" w:rsidP="00410C6D">
      <w:pPr>
        <w:numPr>
          <w:ilvl w:val="0"/>
          <w:numId w:val="29"/>
        </w:numPr>
        <w:spacing w:before="100" w:beforeAutospacing="1" w:after="0" w:line="240" w:lineRule="auto"/>
        <w:rPr>
          <w:rFonts w:ascii="Calibri" w:eastAsia="Calibri" w:hAnsi="Calibri" w:cs="Calibri"/>
          <w:sz w:val="24"/>
          <w:szCs w:val="24"/>
        </w:rPr>
      </w:pPr>
      <w:r w:rsidRPr="00281596">
        <w:rPr>
          <w:rFonts w:ascii="Calibri" w:eastAsia="Calibri" w:hAnsi="Calibri" w:cs="Calibri"/>
          <w:sz w:val="24"/>
          <w:szCs w:val="24"/>
        </w:rPr>
        <w:t>High School Students</w:t>
      </w:r>
      <w:r w:rsidRPr="00235B05">
        <w:rPr>
          <w:rFonts w:ascii="Calibri" w:eastAsia="Calibri" w:hAnsi="Calibri" w:cs="Calibri"/>
          <w:sz w:val="24"/>
          <w:szCs w:val="24"/>
        </w:rPr>
        <w:t>:  Develop "Grow Your Own" programs for current high school students in schools as well as market the teaching profession as a great career choice.</w:t>
      </w:r>
    </w:p>
    <w:p w14:paraId="4ED16BEA" w14:textId="73E6901A" w:rsidR="00235B05" w:rsidRPr="00235B05" w:rsidRDefault="00235B05" w:rsidP="00410C6D">
      <w:pPr>
        <w:numPr>
          <w:ilvl w:val="0"/>
          <w:numId w:val="29"/>
        </w:numPr>
        <w:spacing w:before="100" w:beforeAutospacing="1" w:after="0" w:line="240" w:lineRule="auto"/>
        <w:rPr>
          <w:rFonts w:ascii="Calibri" w:eastAsia="Calibri" w:hAnsi="Calibri" w:cs="Calibri"/>
          <w:sz w:val="24"/>
          <w:szCs w:val="24"/>
        </w:rPr>
      </w:pPr>
      <w:r w:rsidRPr="00281596">
        <w:rPr>
          <w:rFonts w:ascii="Calibri" w:eastAsia="Calibri" w:hAnsi="Calibri" w:cs="Calibri"/>
          <w:sz w:val="24"/>
          <w:szCs w:val="24"/>
        </w:rPr>
        <w:t xml:space="preserve">Adults </w:t>
      </w:r>
      <w:r w:rsidR="006B7AEF" w:rsidRPr="00281596">
        <w:rPr>
          <w:rFonts w:ascii="Calibri" w:eastAsia="Calibri" w:hAnsi="Calibri" w:cs="Calibri"/>
          <w:sz w:val="24"/>
          <w:szCs w:val="24"/>
        </w:rPr>
        <w:t>W</w:t>
      </w:r>
      <w:r w:rsidRPr="00281596">
        <w:rPr>
          <w:rFonts w:ascii="Calibri" w:eastAsia="Calibri" w:hAnsi="Calibri" w:cs="Calibri"/>
          <w:sz w:val="24"/>
          <w:szCs w:val="24"/>
        </w:rPr>
        <w:t>anting a Career Change</w:t>
      </w:r>
      <w:r w:rsidRPr="00235B05">
        <w:rPr>
          <w:rFonts w:ascii="Calibri" w:eastAsia="Calibri" w:hAnsi="Calibri" w:cs="Calibri"/>
          <w:sz w:val="24"/>
          <w:szCs w:val="24"/>
        </w:rPr>
        <w:t>:  Educating them on the alternative pathways to the teaching profession is crucial.  Marketing who they can contact to answer their questions on how to go about choosing the content area and grade level they can teach and the steps that will be needed for them to become a certified teacher.</w:t>
      </w:r>
    </w:p>
    <w:p w14:paraId="5325D490" w14:textId="77777777" w:rsidR="00235B05" w:rsidRPr="00235B05" w:rsidRDefault="00235B05" w:rsidP="00410C6D">
      <w:pPr>
        <w:numPr>
          <w:ilvl w:val="0"/>
          <w:numId w:val="29"/>
        </w:numPr>
        <w:spacing w:before="100" w:beforeAutospacing="1" w:after="0" w:line="240" w:lineRule="auto"/>
        <w:rPr>
          <w:rFonts w:ascii="Calibri" w:eastAsia="Calibri" w:hAnsi="Calibri" w:cs="Calibri"/>
          <w:sz w:val="24"/>
          <w:szCs w:val="24"/>
        </w:rPr>
      </w:pPr>
      <w:r w:rsidRPr="00281596">
        <w:rPr>
          <w:rFonts w:ascii="Calibri" w:eastAsia="Calibri" w:hAnsi="Calibri" w:cs="Calibri"/>
          <w:sz w:val="24"/>
          <w:szCs w:val="24"/>
        </w:rPr>
        <w:t>State of Kentucky:</w:t>
      </w:r>
      <w:r w:rsidRPr="00235B05">
        <w:rPr>
          <w:rFonts w:ascii="Calibri" w:eastAsia="Calibri" w:hAnsi="Calibri" w:cs="Calibri"/>
          <w:sz w:val="24"/>
          <w:szCs w:val="24"/>
        </w:rPr>
        <w:t>  We need positive communication around the state about our public school's teachers.  School level videos could be produced and possibly a competition held state-wide, famous Kentucky public school graduates could be used for promotion of the teaching profession, current teachers and retired teachers could be used to market the profession, social media platforms used to target others to choose teaching as a profession as well as repair the negative label that has been given to our teachers the past couple of years.</w:t>
      </w:r>
    </w:p>
    <w:p w14:paraId="73CC5893" w14:textId="77777777" w:rsidR="00235B05" w:rsidRPr="00C70A2F" w:rsidRDefault="00235B05" w:rsidP="00C70A2F">
      <w:pPr>
        <w:spacing w:after="0" w:line="240" w:lineRule="auto"/>
        <w:rPr>
          <w:sz w:val="24"/>
          <w:szCs w:val="24"/>
        </w:rPr>
      </w:pPr>
    </w:p>
    <w:p w14:paraId="28F82F43" w14:textId="77777777" w:rsidR="00711712" w:rsidRDefault="00711712" w:rsidP="0060451F">
      <w:pPr>
        <w:rPr>
          <w:rFonts w:cstheme="minorHAnsi"/>
          <w:b/>
          <w:bCs/>
          <w:color w:val="4472C4" w:themeColor="accent1"/>
          <w:sz w:val="28"/>
          <w:szCs w:val="28"/>
        </w:rPr>
      </w:pPr>
    </w:p>
    <w:p w14:paraId="4D4E2295" w14:textId="77777777" w:rsidR="00711712" w:rsidRDefault="00711712" w:rsidP="0060451F">
      <w:pPr>
        <w:rPr>
          <w:rFonts w:cstheme="minorHAnsi"/>
          <w:b/>
          <w:bCs/>
          <w:color w:val="4472C4" w:themeColor="accent1"/>
          <w:sz w:val="28"/>
          <w:szCs w:val="28"/>
        </w:rPr>
      </w:pPr>
    </w:p>
    <w:p w14:paraId="70AF5487" w14:textId="77777777" w:rsidR="00711712" w:rsidRDefault="00711712" w:rsidP="0060451F">
      <w:pPr>
        <w:rPr>
          <w:rFonts w:cstheme="minorHAnsi"/>
          <w:b/>
          <w:bCs/>
          <w:color w:val="4472C4" w:themeColor="accent1"/>
          <w:sz w:val="28"/>
          <w:szCs w:val="28"/>
        </w:rPr>
      </w:pPr>
    </w:p>
    <w:p w14:paraId="7AAED02E" w14:textId="019F1DE9" w:rsidR="00711712" w:rsidRDefault="00711712" w:rsidP="0060451F">
      <w:pPr>
        <w:rPr>
          <w:rFonts w:cstheme="minorHAnsi"/>
          <w:b/>
          <w:bCs/>
          <w:color w:val="4472C4" w:themeColor="accent1"/>
          <w:sz w:val="28"/>
          <w:szCs w:val="28"/>
        </w:rPr>
      </w:pPr>
    </w:p>
    <w:p w14:paraId="504B2CD0" w14:textId="77777777" w:rsidR="008456D5" w:rsidRDefault="008456D5" w:rsidP="0060451F">
      <w:pPr>
        <w:rPr>
          <w:rFonts w:cstheme="minorHAnsi"/>
          <w:b/>
          <w:bCs/>
          <w:color w:val="4472C4" w:themeColor="accent1"/>
          <w:sz w:val="28"/>
          <w:szCs w:val="28"/>
        </w:rPr>
      </w:pPr>
    </w:p>
    <w:p w14:paraId="37653CEE" w14:textId="77777777" w:rsidR="004944BB" w:rsidRDefault="004944BB" w:rsidP="0060451F">
      <w:pPr>
        <w:rPr>
          <w:rFonts w:cstheme="minorHAnsi"/>
          <w:b/>
          <w:bCs/>
          <w:color w:val="4472C4" w:themeColor="accent1"/>
          <w:sz w:val="28"/>
          <w:szCs w:val="28"/>
        </w:rPr>
      </w:pPr>
    </w:p>
    <w:p w14:paraId="302C5F3B" w14:textId="77777777" w:rsidR="004944BB" w:rsidRDefault="004944BB" w:rsidP="0060451F">
      <w:pPr>
        <w:rPr>
          <w:rFonts w:cstheme="minorHAnsi"/>
          <w:b/>
          <w:bCs/>
          <w:color w:val="4472C4" w:themeColor="accent1"/>
          <w:sz w:val="28"/>
          <w:szCs w:val="28"/>
        </w:rPr>
      </w:pPr>
    </w:p>
    <w:p w14:paraId="1E5B0892" w14:textId="77777777" w:rsidR="004944BB" w:rsidRDefault="004944BB" w:rsidP="0060451F">
      <w:pPr>
        <w:rPr>
          <w:rFonts w:cstheme="minorHAnsi"/>
          <w:b/>
          <w:bCs/>
          <w:color w:val="4472C4" w:themeColor="accent1"/>
          <w:sz w:val="28"/>
          <w:szCs w:val="28"/>
        </w:rPr>
      </w:pPr>
    </w:p>
    <w:p w14:paraId="1FC0EF4F" w14:textId="77777777" w:rsidR="004944BB" w:rsidRDefault="004944BB" w:rsidP="0060451F">
      <w:pPr>
        <w:rPr>
          <w:rFonts w:cstheme="minorHAnsi"/>
          <w:b/>
          <w:bCs/>
          <w:color w:val="4472C4" w:themeColor="accent1"/>
          <w:sz w:val="28"/>
          <w:szCs w:val="28"/>
        </w:rPr>
      </w:pPr>
    </w:p>
    <w:p w14:paraId="31C2954E" w14:textId="2589433B" w:rsidR="0060451F" w:rsidRPr="004625A8" w:rsidRDefault="0060451F" w:rsidP="0060451F">
      <w:pPr>
        <w:rPr>
          <w:rFonts w:cstheme="minorHAnsi"/>
          <w:b/>
          <w:bCs/>
          <w:color w:val="4472C4" w:themeColor="accent1"/>
          <w:sz w:val="16"/>
          <w:szCs w:val="16"/>
        </w:rPr>
      </w:pPr>
      <w:r w:rsidRPr="004944BB">
        <w:rPr>
          <w:rFonts w:cstheme="minorHAnsi"/>
          <w:b/>
          <w:bCs/>
          <w:color w:val="4472C4" w:themeColor="accent1"/>
          <w:sz w:val="40"/>
          <w:szCs w:val="40"/>
        </w:rPr>
        <w:lastRenderedPageBreak/>
        <w:t>References</w:t>
      </w:r>
      <w:r w:rsidR="004625A8">
        <w:rPr>
          <w:rFonts w:cstheme="minorHAnsi"/>
          <w:b/>
          <w:bCs/>
          <w:color w:val="4472C4" w:themeColor="accent1"/>
          <w:sz w:val="40"/>
          <w:szCs w:val="40"/>
        </w:rPr>
        <w:br/>
      </w:r>
      <w:r w:rsidR="004625A8" w:rsidRPr="004625A8">
        <w:rPr>
          <w:rFonts w:cstheme="minorHAnsi"/>
          <w:b/>
          <w:bCs/>
          <w:noProof/>
          <w:color w:val="4472C4" w:themeColor="accent1"/>
          <w:sz w:val="18"/>
          <w:szCs w:val="18"/>
        </w:rPr>
        <mc:AlternateContent>
          <mc:Choice Requires="wps">
            <w:drawing>
              <wp:anchor distT="0" distB="0" distL="114300" distR="114300" simplePos="0" relativeHeight="251683840" behindDoc="0" locked="0" layoutInCell="1" allowOverlap="1" wp14:anchorId="1DE4E728" wp14:editId="7184B043">
                <wp:simplePos x="0" y="0"/>
                <wp:positionH relativeFrom="column">
                  <wp:posOffset>0</wp:posOffset>
                </wp:positionH>
                <wp:positionV relativeFrom="paragraph">
                  <wp:posOffset>334010</wp:posOffset>
                </wp:positionV>
                <wp:extent cx="5794513"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57945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ED07AB" id="Straight Connector 1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0,26.3pt" to="456.2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" strokecolor="#4472c4 [3204]" strokeweight=".5pt">
                <v:stroke joinstyle="miter"/>
              </v:line>
            </w:pict>
          </mc:Fallback>
        </mc:AlternateContent>
      </w:r>
    </w:p>
    <w:p w14:paraId="10E68F28" w14:textId="77777777" w:rsidR="0060451F" w:rsidRPr="0020786E" w:rsidRDefault="0060451F" w:rsidP="0060451F">
      <w:pPr>
        <w:ind w:left="720" w:hanging="720"/>
        <w:rPr>
          <w:rFonts w:cstheme="minorHAnsi"/>
          <w:sz w:val="24"/>
          <w:szCs w:val="24"/>
        </w:rPr>
      </w:pPr>
      <w:r w:rsidRPr="0020786E">
        <w:rPr>
          <w:rFonts w:cstheme="minorHAnsi"/>
          <w:sz w:val="24"/>
          <w:szCs w:val="24"/>
        </w:rPr>
        <w:t xml:space="preserve">Allegretto, S. </w:t>
      </w:r>
      <w:r>
        <w:rPr>
          <w:rFonts w:cstheme="minorHAnsi"/>
          <w:sz w:val="24"/>
          <w:szCs w:val="24"/>
        </w:rPr>
        <w:t xml:space="preserve">&amp; </w:t>
      </w:r>
      <w:r w:rsidRPr="0020786E">
        <w:rPr>
          <w:rFonts w:cstheme="minorHAnsi"/>
          <w:sz w:val="24"/>
          <w:szCs w:val="24"/>
        </w:rPr>
        <w:t xml:space="preserve">Mishel, L. (2020, September 17). Teacher </w:t>
      </w:r>
      <w:proofErr w:type="gramStart"/>
      <w:r w:rsidRPr="0020786E">
        <w:rPr>
          <w:rFonts w:cstheme="minorHAnsi"/>
          <w:sz w:val="24"/>
          <w:szCs w:val="24"/>
        </w:rPr>
        <w:t>pay</w:t>
      </w:r>
      <w:proofErr w:type="gramEnd"/>
      <w:r w:rsidRPr="0020786E">
        <w:rPr>
          <w:rFonts w:cstheme="minorHAnsi"/>
          <w:sz w:val="24"/>
          <w:szCs w:val="24"/>
        </w:rPr>
        <w:t xml:space="preserve"> penalty dips but persists in 2019: Public school teachers earn about 20% less in weekly wages than nonteacher college graduates.  Center on Wage &amp; Employment Dynamics, Economic Policy Institute.  </w:t>
      </w:r>
      <w:hyperlink r:id="rId11" w:history="1">
        <w:r w:rsidRPr="0020786E">
          <w:rPr>
            <w:rStyle w:val="Hyperlink"/>
            <w:rFonts w:cstheme="minorHAnsi"/>
            <w:sz w:val="24"/>
            <w:szCs w:val="24"/>
          </w:rPr>
          <w:t>https://www.epi.org/publication/teacher-pay-penalty-dips-but-persists-in-2019-public-school-teachers-earn-about-20-less-in-weekly-wages-than-nonteacher-college-graduates/</w:t>
        </w:r>
      </w:hyperlink>
      <w:r w:rsidRPr="0020786E">
        <w:rPr>
          <w:rFonts w:cstheme="minorHAnsi"/>
          <w:sz w:val="24"/>
          <w:szCs w:val="24"/>
        </w:rPr>
        <w:t xml:space="preserve"> </w:t>
      </w:r>
    </w:p>
    <w:p w14:paraId="780E9F62" w14:textId="77777777" w:rsidR="0060451F" w:rsidRDefault="0060451F" w:rsidP="0060451F">
      <w:pPr>
        <w:ind w:left="720" w:hanging="720"/>
        <w:rPr>
          <w:rFonts w:cstheme="minorHAnsi"/>
          <w:sz w:val="24"/>
          <w:szCs w:val="24"/>
        </w:rPr>
      </w:pPr>
      <w:proofErr w:type="spellStart"/>
      <w:r w:rsidRPr="0020786E">
        <w:rPr>
          <w:rFonts w:cstheme="minorHAnsi"/>
          <w:sz w:val="24"/>
          <w:szCs w:val="24"/>
        </w:rPr>
        <w:t>Amrein-Beardsly</w:t>
      </w:r>
      <w:proofErr w:type="spellEnd"/>
      <w:r w:rsidRPr="0020786E">
        <w:rPr>
          <w:rFonts w:cstheme="minorHAnsi"/>
          <w:sz w:val="24"/>
          <w:szCs w:val="24"/>
        </w:rPr>
        <w:t xml:space="preserve">, A. (2012, September 10). Recruiting expert teachers into high-needs schools: Leadership, money, and colleagues.  Education Policy Analysis Archives. </w:t>
      </w:r>
      <w:hyperlink r:id="rId12" w:history="1">
        <w:r w:rsidRPr="0020786E">
          <w:rPr>
            <w:rStyle w:val="Hyperlink"/>
            <w:rFonts w:cstheme="minorHAnsi"/>
            <w:sz w:val="24"/>
            <w:szCs w:val="24"/>
          </w:rPr>
          <w:t>https://epaa.asu.edu/index.php/epaa/article/view/941/997</w:t>
        </w:r>
      </w:hyperlink>
      <w:r w:rsidRPr="0020786E">
        <w:rPr>
          <w:rFonts w:cstheme="minorHAnsi"/>
          <w:sz w:val="24"/>
          <w:szCs w:val="24"/>
        </w:rPr>
        <w:t xml:space="preserve"> </w:t>
      </w:r>
    </w:p>
    <w:p w14:paraId="64057919" w14:textId="77777777" w:rsidR="0060451F" w:rsidRPr="0020786E" w:rsidRDefault="0060451F" w:rsidP="0060451F">
      <w:pPr>
        <w:ind w:left="720" w:hanging="720"/>
        <w:rPr>
          <w:rFonts w:cstheme="minorHAnsi"/>
          <w:sz w:val="24"/>
          <w:szCs w:val="24"/>
        </w:rPr>
      </w:pPr>
      <w:r w:rsidRPr="0020786E">
        <w:rPr>
          <w:rFonts w:cstheme="minorHAnsi"/>
          <w:sz w:val="24"/>
          <w:szCs w:val="24"/>
        </w:rPr>
        <w:t>Council on Post-Secondary Education (2022), Baccalaureate Education Enrollments: All Kentucky Institutions.  Retrieved December 5, 2022, from  (</w:t>
      </w:r>
      <w:hyperlink r:id="rId13" w:history="1">
        <w:r w:rsidRPr="0020786E">
          <w:rPr>
            <w:rStyle w:val="Hyperlink"/>
            <w:rFonts w:cstheme="minorHAnsi"/>
            <w:sz w:val="24"/>
            <w:szCs w:val="24"/>
          </w:rPr>
          <w:t>https://reports.ky.gov/t/CPE/views/Techer_Prep_ENR_DEG/EDUEnrollments?%3Adisplay_count=n&amp;%3Aembed=y&amp;%3AisGuestRedirectFromVizportal=y&amp;%3Aorigin=viz_share_link&amp;%3AshowAppBanner=false&amp;%3AshowVizHome=n</w:t>
        </w:r>
      </w:hyperlink>
      <w:r w:rsidRPr="0020786E">
        <w:rPr>
          <w:rFonts w:cstheme="minorHAnsi"/>
          <w:sz w:val="24"/>
          <w:szCs w:val="24"/>
        </w:rPr>
        <w:t>)</w:t>
      </w:r>
    </w:p>
    <w:p w14:paraId="41038FB8" w14:textId="77777777" w:rsidR="0060451F" w:rsidRDefault="0060451F" w:rsidP="0060451F">
      <w:pPr>
        <w:ind w:left="720" w:hanging="720"/>
        <w:rPr>
          <w:rFonts w:cstheme="minorHAnsi"/>
          <w:sz w:val="24"/>
          <w:szCs w:val="24"/>
        </w:rPr>
      </w:pPr>
      <w:r w:rsidRPr="0020786E">
        <w:rPr>
          <w:rFonts w:cstheme="minorHAnsi"/>
          <w:sz w:val="24"/>
          <w:szCs w:val="24"/>
        </w:rPr>
        <w:t xml:space="preserve">Croft, M., </w:t>
      </w:r>
      <w:proofErr w:type="spellStart"/>
      <w:r w:rsidRPr="0020786E">
        <w:rPr>
          <w:rFonts w:cstheme="minorHAnsi"/>
          <w:sz w:val="24"/>
          <w:szCs w:val="24"/>
        </w:rPr>
        <w:t>Guffy</w:t>
      </w:r>
      <w:proofErr w:type="spellEnd"/>
      <w:r w:rsidRPr="0020786E">
        <w:rPr>
          <w:rFonts w:cstheme="minorHAnsi"/>
          <w:sz w:val="24"/>
          <w:szCs w:val="24"/>
        </w:rPr>
        <w:t>, G</w:t>
      </w:r>
      <w:r>
        <w:rPr>
          <w:rFonts w:cstheme="minorHAnsi"/>
          <w:sz w:val="24"/>
          <w:szCs w:val="24"/>
        </w:rPr>
        <w:t>.</w:t>
      </w:r>
      <w:r w:rsidRPr="0020786E">
        <w:rPr>
          <w:rFonts w:cstheme="minorHAnsi"/>
          <w:sz w:val="24"/>
          <w:szCs w:val="24"/>
        </w:rPr>
        <w:t xml:space="preserve">, &amp; Vitale, D. (2018, June). Encouraging more high school students to consider teaching.  ACT Research and Policy. </w:t>
      </w:r>
      <w:hyperlink r:id="rId14" w:history="1">
        <w:r w:rsidRPr="0020786E">
          <w:rPr>
            <w:rStyle w:val="Hyperlink"/>
            <w:rFonts w:cstheme="minorHAnsi"/>
            <w:sz w:val="24"/>
            <w:szCs w:val="24"/>
          </w:rPr>
          <w:t>https://www.act.org/content/dam/act/unsecured/documents/pdfs/Encouraging-More-HS-Students-to-Consider-Teaching.pdf</w:t>
        </w:r>
      </w:hyperlink>
      <w:r w:rsidRPr="0020786E">
        <w:rPr>
          <w:rFonts w:cstheme="minorHAnsi"/>
          <w:sz w:val="24"/>
          <w:szCs w:val="24"/>
        </w:rPr>
        <w:t xml:space="preserve"> </w:t>
      </w:r>
    </w:p>
    <w:p w14:paraId="40AD654D" w14:textId="77777777" w:rsidR="0060451F" w:rsidRDefault="0060451F" w:rsidP="0060451F">
      <w:pPr>
        <w:ind w:left="720" w:hanging="720"/>
        <w:rPr>
          <w:rFonts w:cstheme="minorHAnsi"/>
          <w:sz w:val="24"/>
          <w:szCs w:val="24"/>
        </w:rPr>
      </w:pPr>
      <w:proofErr w:type="spellStart"/>
      <w:r w:rsidRPr="0020786E">
        <w:rPr>
          <w:rFonts w:cstheme="minorHAnsi"/>
          <w:sz w:val="24"/>
          <w:szCs w:val="24"/>
        </w:rPr>
        <w:t>Dibiberti</w:t>
      </w:r>
      <w:proofErr w:type="spellEnd"/>
      <w:r w:rsidRPr="0020786E">
        <w:rPr>
          <w:rFonts w:cstheme="minorHAnsi"/>
          <w:sz w:val="24"/>
          <w:szCs w:val="24"/>
        </w:rPr>
        <w:t xml:space="preserve">, M., Schwartz, H., &amp; Grant D. (2021). Stress topped the reasons why </w:t>
      </w:r>
      <w:proofErr w:type="gramStart"/>
      <w:r w:rsidRPr="0020786E">
        <w:rPr>
          <w:rFonts w:cstheme="minorHAnsi"/>
          <w:sz w:val="24"/>
          <w:szCs w:val="24"/>
        </w:rPr>
        <w:t>public school</w:t>
      </w:r>
      <w:proofErr w:type="gramEnd"/>
      <w:r w:rsidRPr="0020786E">
        <w:rPr>
          <w:rFonts w:cstheme="minorHAnsi"/>
          <w:sz w:val="24"/>
          <w:szCs w:val="24"/>
        </w:rPr>
        <w:t xml:space="preserve"> teachers quit, even before COVID-19.  </w:t>
      </w:r>
      <w:hyperlink r:id="rId15" w:history="1">
        <w:r w:rsidRPr="0020786E">
          <w:rPr>
            <w:rStyle w:val="Hyperlink"/>
            <w:rFonts w:cstheme="minorHAnsi"/>
            <w:sz w:val="24"/>
            <w:szCs w:val="24"/>
          </w:rPr>
          <w:t>https://www.rand.org/pubs/research_reports/RRA1121-2.html</w:t>
        </w:r>
      </w:hyperlink>
    </w:p>
    <w:p w14:paraId="5714248C" w14:textId="77777777" w:rsidR="0060451F" w:rsidRPr="0020786E" w:rsidRDefault="0060451F" w:rsidP="0060451F">
      <w:pPr>
        <w:ind w:left="720" w:hanging="720"/>
        <w:rPr>
          <w:rFonts w:cstheme="minorHAnsi"/>
          <w:sz w:val="24"/>
          <w:szCs w:val="24"/>
        </w:rPr>
      </w:pPr>
      <w:r w:rsidRPr="0020786E">
        <w:rPr>
          <w:rFonts w:cstheme="minorHAnsi"/>
          <w:sz w:val="24"/>
          <w:szCs w:val="24"/>
        </w:rPr>
        <w:t>Feng, L. &amp; Sass, T.</w:t>
      </w:r>
      <w:r>
        <w:rPr>
          <w:rFonts w:cstheme="minorHAnsi"/>
          <w:sz w:val="24"/>
          <w:szCs w:val="24"/>
        </w:rPr>
        <w:t xml:space="preserve"> </w:t>
      </w:r>
      <w:r w:rsidRPr="0020786E">
        <w:rPr>
          <w:rFonts w:cstheme="minorHAnsi"/>
          <w:sz w:val="24"/>
          <w:szCs w:val="24"/>
        </w:rPr>
        <w:t xml:space="preserve">R. (2015, September). The impact of incentives to recruit and retain teachers in “hard-to-staff” subjects: An analysis of the Florida Critical Teacher Shortage Program.  National Center for Analysis of Longitudinal Data in Education Research. </w:t>
      </w:r>
      <w:hyperlink r:id="rId16" w:history="1">
        <w:r w:rsidRPr="0020786E">
          <w:rPr>
            <w:rStyle w:val="Hyperlink"/>
            <w:rFonts w:cstheme="minorHAnsi"/>
            <w:sz w:val="24"/>
            <w:szCs w:val="24"/>
          </w:rPr>
          <w:t>https://caldercenter.org/sites/default/files/WP%20141.pdf</w:t>
        </w:r>
      </w:hyperlink>
      <w:r w:rsidRPr="0020786E">
        <w:rPr>
          <w:rFonts w:cstheme="minorHAnsi"/>
          <w:sz w:val="24"/>
          <w:szCs w:val="24"/>
        </w:rPr>
        <w:t xml:space="preserve"> </w:t>
      </w:r>
    </w:p>
    <w:p w14:paraId="3ACAE614" w14:textId="77777777" w:rsidR="0060451F" w:rsidRDefault="0060451F" w:rsidP="0060451F">
      <w:pPr>
        <w:ind w:left="720" w:hanging="720"/>
        <w:rPr>
          <w:rFonts w:cstheme="minorHAnsi"/>
          <w:sz w:val="24"/>
          <w:szCs w:val="24"/>
        </w:rPr>
      </w:pPr>
      <w:r>
        <w:rPr>
          <w:rFonts w:cstheme="minorHAnsi"/>
          <w:sz w:val="24"/>
          <w:szCs w:val="24"/>
        </w:rPr>
        <w:t xml:space="preserve">Garcia, E. &amp; Weiss, E. (2019, May 30). </w:t>
      </w:r>
      <w:r w:rsidRPr="006C4BD3">
        <w:rPr>
          <w:rFonts w:cstheme="minorHAnsi"/>
          <w:sz w:val="24"/>
          <w:szCs w:val="24"/>
        </w:rPr>
        <w:t>Challenging working</w:t>
      </w:r>
      <w:r>
        <w:rPr>
          <w:rFonts w:cstheme="minorHAnsi"/>
          <w:sz w:val="24"/>
          <w:szCs w:val="24"/>
        </w:rPr>
        <w:t xml:space="preserve"> </w:t>
      </w:r>
      <w:r w:rsidRPr="006C4BD3">
        <w:rPr>
          <w:rFonts w:cstheme="minorHAnsi"/>
          <w:sz w:val="24"/>
          <w:szCs w:val="24"/>
        </w:rPr>
        <w:t>environments (‘school</w:t>
      </w:r>
      <w:r>
        <w:rPr>
          <w:rFonts w:cstheme="minorHAnsi"/>
          <w:sz w:val="24"/>
          <w:szCs w:val="24"/>
        </w:rPr>
        <w:t xml:space="preserve"> </w:t>
      </w:r>
      <w:r w:rsidRPr="006C4BD3">
        <w:rPr>
          <w:rFonts w:cstheme="minorHAnsi"/>
          <w:sz w:val="24"/>
          <w:szCs w:val="24"/>
        </w:rPr>
        <w:t>climates’),</w:t>
      </w:r>
      <w:r>
        <w:rPr>
          <w:rFonts w:cstheme="minorHAnsi"/>
          <w:sz w:val="24"/>
          <w:szCs w:val="24"/>
        </w:rPr>
        <w:t xml:space="preserve"> </w:t>
      </w:r>
      <w:r w:rsidRPr="006C4BD3">
        <w:rPr>
          <w:rFonts w:cstheme="minorHAnsi"/>
          <w:sz w:val="24"/>
          <w:szCs w:val="24"/>
        </w:rPr>
        <w:t>especially in</w:t>
      </w:r>
      <w:r>
        <w:rPr>
          <w:rFonts w:cstheme="minorHAnsi"/>
          <w:sz w:val="24"/>
          <w:szCs w:val="24"/>
        </w:rPr>
        <w:t xml:space="preserve"> </w:t>
      </w:r>
      <w:r w:rsidRPr="006C4BD3">
        <w:rPr>
          <w:rFonts w:cstheme="minorHAnsi"/>
          <w:sz w:val="24"/>
          <w:szCs w:val="24"/>
        </w:rPr>
        <w:t>high-poverty schools, play a</w:t>
      </w:r>
      <w:r>
        <w:rPr>
          <w:rFonts w:cstheme="minorHAnsi"/>
          <w:sz w:val="24"/>
          <w:szCs w:val="24"/>
        </w:rPr>
        <w:t xml:space="preserve"> </w:t>
      </w:r>
      <w:r w:rsidRPr="006C4BD3">
        <w:rPr>
          <w:rFonts w:cstheme="minorHAnsi"/>
          <w:sz w:val="24"/>
          <w:szCs w:val="24"/>
        </w:rPr>
        <w:t>role in the teacher shortage</w:t>
      </w:r>
      <w:r>
        <w:rPr>
          <w:rFonts w:cstheme="minorHAnsi"/>
          <w:sz w:val="24"/>
          <w:szCs w:val="24"/>
        </w:rPr>
        <w:t xml:space="preserve">.  Economic Policy Institute.  </w:t>
      </w:r>
      <w:hyperlink r:id="rId17" w:history="1">
        <w:r w:rsidRPr="00C366B5">
          <w:rPr>
            <w:rStyle w:val="Hyperlink"/>
            <w:rFonts w:cstheme="minorHAnsi"/>
            <w:sz w:val="24"/>
            <w:szCs w:val="24"/>
          </w:rPr>
          <w:t>https://www.epi.org/publication/school-climate-challenges-affect-teachers-morale-more-so-in-high-poverty-schools-the-fourth-report-in-the-perfect-storm-in-the-teacher-labor-market-series/</w:t>
        </w:r>
      </w:hyperlink>
    </w:p>
    <w:p w14:paraId="14E9513B" w14:textId="77777777" w:rsidR="0060451F" w:rsidRPr="0020786E" w:rsidRDefault="0060451F" w:rsidP="0060451F">
      <w:pPr>
        <w:tabs>
          <w:tab w:val="left" w:pos="180"/>
        </w:tabs>
        <w:ind w:left="720" w:hanging="720"/>
        <w:rPr>
          <w:rFonts w:cstheme="minorHAnsi"/>
          <w:sz w:val="24"/>
          <w:szCs w:val="24"/>
        </w:rPr>
      </w:pPr>
      <w:r w:rsidRPr="0020786E">
        <w:rPr>
          <w:rFonts w:cstheme="minorHAnsi"/>
          <w:sz w:val="24"/>
          <w:szCs w:val="24"/>
        </w:rPr>
        <w:t xml:space="preserve">Kentucky Teacher Shortage Area Report 2022-23. (2022). Retrieved December 5, 2002, from </w:t>
      </w:r>
      <w:hyperlink r:id="rId18" w:history="1">
        <w:r w:rsidRPr="0020786E">
          <w:rPr>
            <w:rStyle w:val="Hyperlink"/>
            <w:rFonts w:cstheme="minorHAnsi"/>
            <w:sz w:val="24"/>
            <w:szCs w:val="24"/>
          </w:rPr>
          <w:t>https://applications.education.ky.gov/keps/FAQs.aspx</w:t>
        </w:r>
      </w:hyperlink>
      <w:r w:rsidRPr="0020786E">
        <w:rPr>
          <w:rFonts w:cstheme="minorHAnsi"/>
          <w:sz w:val="24"/>
          <w:szCs w:val="24"/>
        </w:rPr>
        <w:t xml:space="preserve">  </w:t>
      </w:r>
    </w:p>
    <w:p w14:paraId="55DDEE3E" w14:textId="77777777" w:rsidR="0060451F" w:rsidRDefault="0060451F" w:rsidP="0060451F">
      <w:pPr>
        <w:tabs>
          <w:tab w:val="left" w:pos="180"/>
        </w:tabs>
        <w:ind w:left="720" w:hanging="720"/>
        <w:rPr>
          <w:rFonts w:cstheme="minorHAnsi"/>
          <w:sz w:val="24"/>
          <w:szCs w:val="24"/>
        </w:rPr>
      </w:pPr>
      <w:r w:rsidRPr="0020786E">
        <w:rPr>
          <w:rFonts w:cstheme="minorHAnsi"/>
          <w:sz w:val="24"/>
          <w:szCs w:val="24"/>
        </w:rPr>
        <w:lastRenderedPageBreak/>
        <w:t xml:space="preserve">King, J. (2022, December 1). Higher education-based alternative teacher preparation programs. American Association of Colleges of Teacher Education. </w:t>
      </w:r>
      <w:hyperlink r:id="rId19" w:history="1">
        <w:r w:rsidRPr="0020786E">
          <w:rPr>
            <w:rStyle w:val="Hyperlink"/>
            <w:rFonts w:cstheme="minorHAnsi"/>
            <w:sz w:val="24"/>
            <w:szCs w:val="24"/>
          </w:rPr>
          <w:t>https://aacte.org/resources/research-reports-and-briefs/higher-education-based-alternative-teacher-preparation-programs/</w:t>
        </w:r>
      </w:hyperlink>
      <w:r w:rsidRPr="0020786E">
        <w:rPr>
          <w:rFonts w:cstheme="minorHAnsi"/>
          <w:sz w:val="24"/>
          <w:szCs w:val="24"/>
        </w:rPr>
        <w:t xml:space="preserve"> </w:t>
      </w:r>
    </w:p>
    <w:p w14:paraId="3E09A800" w14:textId="77777777" w:rsidR="0060451F" w:rsidRPr="0020786E" w:rsidRDefault="0060451F" w:rsidP="0060451F">
      <w:pPr>
        <w:tabs>
          <w:tab w:val="left" w:pos="180"/>
        </w:tabs>
        <w:ind w:left="720" w:hanging="720"/>
        <w:rPr>
          <w:rFonts w:cstheme="minorHAnsi"/>
          <w:sz w:val="24"/>
          <w:szCs w:val="24"/>
        </w:rPr>
      </w:pPr>
      <w:r>
        <w:rPr>
          <w:rFonts w:cstheme="minorHAnsi"/>
          <w:sz w:val="24"/>
          <w:szCs w:val="24"/>
        </w:rPr>
        <w:t xml:space="preserve">Legislative Research Commission – Office of Education Accountability (2019, October 17). </w:t>
      </w:r>
      <w:r w:rsidRPr="00021F2F">
        <w:rPr>
          <w:rFonts w:cstheme="minorHAnsi"/>
          <w:sz w:val="24"/>
          <w:szCs w:val="24"/>
        </w:rPr>
        <w:t xml:space="preserve">Teacher </w:t>
      </w:r>
      <w:r>
        <w:rPr>
          <w:rFonts w:cstheme="minorHAnsi"/>
          <w:sz w:val="24"/>
          <w:szCs w:val="24"/>
        </w:rPr>
        <w:t>s</w:t>
      </w:r>
      <w:r w:rsidRPr="00021F2F">
        <w:rPr>
          <w:rFonts w:cstheme="minorHAnsi"/>
          <w:sz w:val="24"/>
          <w:szCs w:val="24"/>
        </w:rPr>
        <w:t xml:space="preserve">hortages </w:t>
      </w:r>
      <w:r>
        <w:rPr>
          <w:rFonts w:cstheme="minorHAnsi"/>
          <w:sz w:val="24"/>
          <w:szCs w:val="24"/>
        </w:rPr>
        <w:t>a</w:t>
      </w:r>
      <w:r w:rsidRPr="00021F2F">
        <w:rPr>
          <w:rFonts w:cstheme="minorHAnsi"/>
          <w:sz w:val="24"/>
          <w:szCs w:val="24"/>
        </w:rPr>
        <w:t xml:space="preserve">nd </w:t>
      </w:r>
      <w:r>
        <w:rPr>
          <w:rFonts w:cstheme="minorHAnsi"/>
          <w:sz w:val="24"/>
          <w:szCs w:val="24"/>
        </w:rPr>
        <w:t>s</w:t>
      </w:r>
      <w:r w:rsidRPr="00021F2F">
        <w:rPr>
          <w:rFonts w:cstheme="minorHAnsi"/>
          <w:sz w:val="24"/>
          <w:szCs w:val="24"/>
        </w:rPr>
        <w:t xml:space="preserve">upports </w:t>
      </w:r>
      <w:r>
        <w:rPr>
          <w:rFonts w:cstheme="minorHAnsi"/>
          <w:sz w:val="24"/>
          <w:szCs w:val="24"/>
        </w:rPr>
        <w:t>f</w:t>
      </w:r>
      <w:r w:rsidRPr="00021F2F">
        <w:rPr>
          <w:rFonts w:cstheme="minorHAnsi"/>
          <w:sz w:val="24"/>
          <w:szCs w:val="24"/>
        </w:rPr>
        <w:t xml:space="preserve">or </w:t>
      </w:r>
      <w:r>
        <w:rPr>
          <w:rFonts w:cstheme="minorHAnsi"/>
          <w:sz w:val="24"/>
          <w:szCs w:val="24"/>
        </w:rPr>
        <w:t>n</w:t>
      </w:r>
      <w:r w:rsidRPr="00021F2F">
        <w:rPr>
          <w:rFonts w:cstheme="minorHAnsi"/>
          <w:sz w:val="24"/>
          <w:szCs w:val="24"/>
        </w:rPr>
        <w:t xml:space="preserve">ew </w:t>
      </w:r>
      <w:r>
        <w:rPr>
          <w:rFonts w:cstheme="minorHAnsi"/>
          <w:sz w:val="24"/>
          <w:szCs w:val="24"/>
        </w:rPr>
        <w:t>t</w:t>
      </w:r>
      <w:r w:rsidRPr="00021F2F">
        <w:rPr>
          <w:rFonts w:cstheme="minorHAnsi"/>
          <w:sz w:val="24"/>
          <w:szCs w:val="24"/>
        </w:rPr>
        <w:t>eachers</w:t>
      </w:r>
      <w:r>
        <w:rPr>
          <w:rFonts w:cstheme="minorHAnsi"/>
          <w:sz w:val="24"/>
          <w:szCs w:val="24"/>
        </w:rPr>
        <w:t xml:space="preserve">. </w:t>
      </w:r>
      <w:hyperlink r:id="rId20" w:history="1">
        <w:r w:rsidRPr="00C366B5">
          <w:rPr>
            <w:rStyle w:val="Hyperlink"/>
            <w:rFonts w:cstheme="minorHAnsi"/>
            <w:sz w:val="24"/>
            <w:szCs w:val="24"/>
          </w:rPr>
          <w:t>https://legislature.ky.gov/LRC/Publications/Research%20Reports/RR463.PDF</w:t>
        </w:r>
      </w:hyperlink>
      <w:r>
        <w:rPr>
          <w:rFonts w:cstheme="minorHAnsi"/>
          <w:sz w:val="24"/>
          <w:szCs w:val="24"/>
        </w:rPr>
        <w:t xml:space="preserve"> </w:t>
      </w:r>
    </w:p>
    <w:p w14:paraId="137EDBEC" w14:textId="77777777" w:rsidR="0060451F" w:rsidRDefault="0060451F" w:rsidP="0060451F">
      <w:pPr>
        <w:ind w:left="720" w:hanging="720"/>
        <w:rPr>
          <w:rFonts w:cstheme="minorHAnsi"/>
          <w:sz w:val="24"/>
          <w:szCs w:val="24"/>
        </w:rPr>
      </w:pPr>
      <w:r>
        <w:rPr>
          <w:rFonts w:cstheme="minorHAnsi"/>
          <w:sz w:val="24"/>
          <w:szCs w:val="24"/>
        </w:rPr>
        <w:t xml:space="preserve">Panorama Education (2022).  Impact Kentucky 2022 survey results.  Retrieved December 5, </w:t>
      </w:r>
      <w:proofErr w:type="gramStart"/>
      <w:r>
        <w:rPr>
          <w:rFonts w:cstheme="minorHAnsi"/>
          <w:sz w:val="24"/>
          <w:szCs w:val="24"/>
        </w:rPr>
        <w:t>2022</w:t>
      </w:r>
      <w:proofErr w:type="gramEnd"/>
      <w:r>
        <w:rPr>
          <w:rFonts w:cstheme="minorHAnsi"/>
          <w:sz w:val="24"/>
          <w:szCs w:val="24"/>
        </w:rPr>
        <w:t xml:space="preserve"> from </w:t>
      </w:r>
      <w:hyperlink r:id="rId21" w:history="1">
        <w:r w:rsidRPr="00C366B5">
          <w:rPr>
            <w:rStyle w:val="Hyperlink"/>
            <w:rFonts w:cstheme="minorHAnsi"/>
            <w:sz w:val="24"/>
            <w:szCs w:val="24"/>
          </w:rPr>
          <w:t>https://secure.panoramaed.com/impactky/understand/8122905/summary</w:t>
        </w:r>
      </w:hyperlink>
      <w:r>
        <w:rPr>
          <w:rFonts w:cstheme="minorHAnsi"/>
          <w:sz w:val="24"/>
          <w:szCs w:val="24"/>
        </w:rPr>
        <w:t xml:space="preserve"> </w:t>
      </w:r>
    </w:p>
    <w:p w14:paraId="04C7B0FF" w14:textId="77777777" w:rsidR="0060451F" w:rsidRDefault="0060451F" w:rsidP="0060451F">
      <w:pPr>
        <w:ind w:left="720" w:hanging="720"/>
        <w:rPr>
          <w:rFonts w:cstheme="minorHAnsi"/>
          <w:sz w:val="24"/>
          <w:szCs w:val="24"/>
        </w:rPr>
      </w:pPr>
      <w:proofErr w:type="spellStart"/>
      <w:r w:rsidRPr="0020786E">
        <w:rPr>
          <w:rFonts w:cstheme="minorHAnsi"/>
          <w:sz w:val="24"/>
          <w:szCs w:val="24"/>
        </w:rPr>
        <w:t>Ronfeldt</w:t>
      </w:r>
      <w:proofErr w:type="spellEnd"/>
      <w:r w:rsidRPr="0020786E">
        <w:rPr>
          <w:rFonts w:cstheme="minorHAnsi"/>
          <w:sz w:val="24"/>
          <w:szCs w:val="24"/>
        </w:rPr>
        <w:t>, M. &amp; McQueen, K. (2017). Does new teacher induction really improve retention. Journal of Teacher Education, 68 (4), 394-410.</w:t>
      </w:r>
    </w:p>
    <w:p w14:paraId="7BDDEC51" w14:textId="77777777" w:rsidR="0060451F" w:rsidRPr="00F2536D" w:rsidRDefault="0060451F" w:rsidP="0060451F">
      <w:pPr>
        <w:ind w:left="720" w:hanging="720"/>
        <w:rPr>
          <w:rFonts w:cstheme="minorHAnsi"/>
          <w:sz w:val="24"/>
          <w:szCs w:val="24"/>
        </w:rPr>
      </w:pPr>
      <w:r>
        <w:rPr>
          <w:rFonts w:cstheme="minorHAnsi"/>
          <w:sz w:val="24"/>
          <w:szCs w:val="24"/>
        </w:rPr>
        <w:t xml:space="preserve">Thompson, D. (2022, August 24). </w:t>
      </w:r>
      <w:r w:rsidRPr="00F2536D">
        <w:rPr>
          <w:rFonts w:cstheme="minorHAnsi"/>
          <w:sz w:val="24"/>
          <w:szCs w:val="24"/>
        </w:rPr>
        <w:t xml:space="preserve">There </w:t>
      </w:r>
      <w:r>
        <w:rPr>
          <w:rFonts w:cstheme="minorHAnsi"/>
          <w:sz w:val="24"/>
          <w:szCs w:val="24"/>
        </w:rPr>
        <w:t>i</w:t>
      </w:r>
      <w:r w:rsidRPr="00F2536D">
        <w:rPr>
          <w:rFonts w:cstheme="minorHAnsi"/>
          <w:sz w:val="24"/>
          <w:szCs w:val="24"/>
        </w:rPr>
        <w:t xml:space="preserve">s </w:t>
      </w:r>
      <w:r>
        <w:rPr>
          <w:rFonts w:cstheme="minorHAnsi"/>
          <w:sz w:val="24"/>
          <w:szCs w:val="24"/>
        </w:rPr>
        <w:t>n</w:t>
      </w:r>
      <w:r w:rsidRPr="00F2536D">
        <w:rPr>
          <w:rFonts w:cstheme="minorHAnsi"/>
          <w:sz w:val="24"/>
          <w:szCs w:val="24"/>
        </w:rPr>
        <w:t xml:space="preserve">o </w:t>
      </w:r>
      <w:r>
        <w:rPr>
          <w:rFonts w:cstheme="minorHAnsi"/>
          <w:sz w:val="24"/>
          <w:szCs w:val="24"/>
        </w:rPr>
        <w:t>n</w:t>
      </w:r>
      <w:r w:rsidRPr="00F2536D">
        <w:rPr>
          <w:rFonts w:cstheme="minorHAnsi"/>
          <w:sz w:val="24"/>
          <w:szCs w:val="24"/>
        </w:rPr>
        <w:t xml:space="preserve">ational </w:t>
      </w:r>
      <w:r>
        <w:rPr>
          <w:rFonts w:cstheme="minorHAnsi"/>
          <w:sz w:val="24"/>
          <w:szCs w:val="24"/>
        </w:rPr>
        <w:t>t</w:t>
      </w:r>
      <w:r w:rsidRPr="00F2536D">
        <w:rPr>
          <w:rFonts w:cstheme="minorHAnsi"/>
          <w:sz w:val="24"/>
          <w:szCs w:val="24"/>
        </w:rPr>
        <w:t xml:space="preserve">eacher </w:t>
      </w:r>
      <w:r>
        <w:rPr>
          <w:rFonts w:cstheme="minorHAnsi"/>
          <w:sz w:val="24"/>
          <w:szCs w:val="24"/>
        </w:rPr>
        <w:t>s</w:t>
      </w:r>
      <w:r w:rsidRPr="00F2536D">
        <w:rPr>
          <w:rFonts w:cstheme="minorHAnsi"/>
          <w:sz w:val="24"/>
          <w:szCs w:val="24"/>
        </w:rPr>
        <w:t>hortage</w:t>
      </w:r>
      <w:r>
        <w:rPr>
          <w:rFonts w:cstheme="minorHAnsi"/>
          <w:sz w:val="24"/>
          <w:szCs w:val="24"/>
        </w:rPr>
        <w:t xml:space="preserve">. The Atlantic.  </w:t>
      </w:r>
      <w:hyperlink r:id="rId22" w:history="1">
        <w:r w:rsidRPr="00C366B5">
          <w:rPr>
            <w:rStyle w:val="Hyperlink"/>
            <w:rFonts w:cstheme="minorHAnsi"/>
            <w:sz w:val="24"/>
            <w:szCs w:val="24"/>
          </w:rPr>
          <w:t>https://www.theatlantic.com/newsletters/archive/2022/08/national-teacher-shortage-turnover-student-enrollment/671214/</w:t>
        </w:r>
      </w:hyperlink>
      <w:r>
        <w:rPr>
          <w:rFonts w:cstheme="minorHAnsi"/>
          <w:sz w:val="24"/>
          <w:szCs w:val="24"/>
        </w:rPr>
        <w:t xml:space="preserve"> </w:t>
      </w:r>
    </w:p>
    <w:p w14:paraId="0BBFDCC9" w14:textId="77777777" w:rsidR="0060451F" w:rsidRPr="0020786E" w:rsidRDefault="0060451F" w:rsidP="0060451F">
      <w:pPr>
        <w:ind w:left="720" w:hanging="720"/>
        <w:rPr>
          <w:rFonts w:cstheme="minorHAnsi"/>
          <w:sz w:val="24"/>
          <w:szCs w:val="24"/>
        </w:rPr>
      </w:pPr>
      <w:r w:rsidRPr="0020786E">
        <w:rPr>
          <w:rFonts w:cstheme="minorHAnsi"/>
          <w:sz w:val="24"/>
          <w:szCs w:val="24"/>
        </w:rPr>
        <w:t xml:space="preserve">Thompson, J. (2022, June 7).  Education commissioner Jason E. Glass discusses teacher shortages with Interim Joint Committee on Education. Kentucky Teacher. </w:t>
      </w:r>
      <w:hyperlink r:id="rId23" w:history="1">
        <w:r w:rsidRPr="0020786E">
          <w:rPr>
            <w:rStyle w:val="Hyperlink"/>
            <w:rFonts w:cstheme="minorHAnsi"/>
            <w:sz w:val="24"/>
            <w:szCs w:val="24"/>
          </w:rPr>
          <w:t>https://www.kentuckyteacher.org/news/2022/06/education-commissioner-glass-discusses-teacher-shortages-with-interim-joint-committee-on-education/</w:t>
        </w:r>
      </w:hyperlink>
    </w:p>
    <w:p w14:paraId="5A85BA26" w14:textId="77777777" w:rsidR="0060451F" w:rsidRPr="0020786E" w:rsidRDefault="0060451F" w:rsidP="0060451F">
      <w:pPr>
        <w:ind w:left="720" w:hanging="720"/>
        <w:rPr>
          <w:rFonts w:cstheme="minorHAnsi"/>
          <w:sz w:val="24"/>
          <w:szCs w:val="24"/>
        </w:rPr>
      </w:pPr>
      <w:r w:rsidRPr="0020786E">
        <w:rPr>
          <w:rFonts w:cstheme="minorHAnsi"/>
          <w:sz w:val="24"/>
          <w:szCs w:val="24"/>
        </w:rPr>
        <w:t xml:space="preserve">Will, M. (2022, March 22). Fewer people are getting teacher degrees: Prep programs sound the alarm. Education Week.  </w:t>
      </w:r>
      <w:hyperlink r:id="rId24" w:history="1">
        <w:r w:rsidRPr="0020786E">
          <w:rPr>
            <w:rStyle w:val="Hyperlink"/>
            <w:rFonts w:cstheme="minorHAnsi"/>
            <w:sz w:val="24"/>
            <w:szCs w:val="24"/>
          </w:rPr>
          <w:t>https://www.edweek.org/teaching-learning/fewer-people-are-getting-teacher-degrees-prep-programs-sound-the-alarm/2022/03</w:t>
        </w:r>
      </w:hyperlink>
    </w:p>
    <w:p w14:paraId="63F1641D" w14:textId="4F9D6423" w:rsidR="009262D7" w:rsidRDefault="009262D7" w:rsidP="00C70A2F">
      <w:pPr>
        <w:spacing w:after="0" w:line="240" w:lineRule="auto"/>
      </w:pPr>
    </w:p>
    <w:p w14:paraId="64176EA6" w14:textId="71FCD1A2" w:rsidR="006D6D5E" w:rsidRDefault="006D6D5E" w:rsidP="00C70A2F">
      <w:pPr>
        <w:spacing w:after="0" w:line="240" w:lineRule="auto"/>
      </w:pPr>
    </w:p>
    <w:p w14:paraId="0B03334F" w14:textId="14D41021" w:rsidR="006D6D5E" w:rsidRDefault="006D6D5E" w:rsidP="00C70A2F">
      <w:pPr>
        <w:spacing w:after="0" w:line="240" w:lineRule="auto"/>
      </w:pPr>
    </w:p>
    <w:p w14:paraId="267B7ED5" w14:textId="6ABD77BC" w:rsidR="006D6D5E" w:rsidRDefault="006D6D5E" w:rsidP="00C70A2F">
      <w:pPr>
        <w:spacing w:after="0" w:line="240" w:lineRule="auto"/>
      </w:pPr>
    </w:p>
    <w:p w14:paraId="01A756A5" w14:textId="0BB3A846" w:rsidR="006D6D5E" w:rsidRDefault="006D6D5E" w:rsidP="00C70A2F">
      <w:pPr>
        <w:spacing w:after="0" w:line="240" w:lineRule="auto"/>
      </w:pPr>
    </w:p>
    <w:p w14:paraId="064B3EFB" w14:textId="0FBBCEFC" w:rsidR="006D6D5E" w:rsidRDefault="006D6D5E" w:rsidP="00C70A2F">
      <w:pPr>
        <w:spacing w:after="0" w:line="240" w:lineRule="auto"/>
      </w:pPr>
    </w:p>
    <w:p w14:paraId="33004053" w14:textId="2BB076C6" w:rsidR="006D6D5E" w:rsidRDefault="006D6D5E" w:rsidP="00C70A2F">
      <w:pPr>
        <w:spacing w:after="0" w:line="240" w:lineRule="auto"/>
      </w:pPr>
    </w:p>
    <w:p w14:paraId="2BC9581E" w14:textId="66465259" w:rsidR="006D6D5E" w:rsidRDefault="006D6D5E" w:rsidP="00C70A2F">
      <w:pPr>
        <w:spacing w:after="0" w:line="240" w:lineRule="auto"/>
      </w:pPr>
    </w:p>
    <w:p w14:paraId="7860A356" w14:textId="77777777" w:rsidR="00711712" w:rsidRDefault="00711712" w:rsidP="00C70A2F">
      <w:pPr>
        <w:spacing w:after="0" w:line="240" w:lineRule="auto"/>
      </w:pPr>
    </w:p>
    <w:p w14:paraId="41469D94" w14:textId="77777777" w:rsidR="00711712" w:rsidRDefault="00711712" w:rsidP="00C70A2F">
      <w:pPr>
        <w:spacing w:after="0" w:line="240" w:lineRule="auto"/>
      </w:pPr>
    </w:p>
    <w:p w14:paraId="2C989AA2" w14:textId="77777777" w:rsidR="00711712" w:rsidRDefault="00711712" w:rsidP="00C70A2F">
      <w:pPr>
        <w:spacing w:after="0" w:line="240" w:lineRule="auto"/>
      </w:pPr>
    </w:p>
    <w:p w14:paraId="0AB96693" w14:textId="77777777" w:rsidR="00711712" w:rsidRDefault="00711712" w:rsidP="00C70A2F">
      <w:pPr>
        <w:spacing w:after="0" w:line="240" w:lineRule="auto"/>
      </w:pPr>
    </w:p>
    <w:p w14:paraId="0686178C" w14:textId="77777777" w:rsidR="00711712" w:rsidRDefault="00711712" w:rsidP="00C70A2F">
      <w:pPr>
        <w:spacing w:after="0" w:line="240" w:lineRule="auto"/>
      </w:pPr>
    </w:p>
    <w:p w14:paraId="4052988C" w14:textId="77777777" w:rsidR="00711712" w:rsidRDefault="00711712" w:rsidP="00C70A2F">
      <w:pPr>
        <w:spacing w:after="0" w:line="240" w:lineRule="auto"/>
      </w:pPr>
    </w:p>
    <w:p w14:paraId="608D6E98" w14:textId="77777777" w:rsidR="00711712" w:rsidRDefault="00711712" w:rsidP="00C70A2F">
      <w:pPr>
        <w:spacing w:after="0" w:line="240" w:lineRule="auto"/>
      </w:pPr>
    </w:p>
    <w:p w14:paraId="0BDD2F7D" w14:textId="77777777" w:rsidR="00711712" w:rsidRDefault="00711712" w:rsidP="00C70A2F">
      <w:pPr>
        <w:spacing w:after="0" w:line="240" w:lineRule="auto"/>
      </w:pPr>
    </w:p>
    <w:p w14:paraId="4C08C19F" w14:textId="77777777" w:rsidR="00711712" w:rsidRDefault="00711712" w:rsidP="00C70A2F">
      <w:pPr>
        <w:spacing w:after="0" w:line="240" w:lineRule="auto"/>
      </w:pPr>
    </w:p>
    <w:p w14:paraId="119E0654" w14:textId="77777777" w:rsidR="00711712" w:rsidRDefault="00711712" w:rsidP="00C70A2F">
      <w:pPr>
        <w:spacing w:after="0" w:line="240" w:lineRule="auto"/>
      </w:pPr>
    </w:p>
    <w:p w14:paraId="30331DB1" w14:textId="690408BD" w:rsidR="00711712" w:rsidRPr="004944BB" w:rsidRDefault="00711712" w:rsidP="00C70A2F">
      <w:pPr>
        <w:spacing w:after="0" w:line="240" w:lineRule="auto"/>
        <w:rPr>
          <w:b/>
          <w:bCs/>
          <w:sz w:val="32"/>
          <w:szCs w:val="32"/>
        </w:rPr>
      </w:pPr>
      <w:r w:rsidRPr="004944BB">
        <w:rPr>
          <w:b/>
          <w:bCs/>
          <w:color w:val="4472C4" w:themeColor="accent1"/>
          <w:sz w:val="40"/>
          <w:szCs w:val="40"/>
        </w:rPr>
        <w:lastRenderedPageBreak/>
        <w:t>Appendix A</w:t>
      </w:r>
      <w:r w:rsidR="004625A8">
        <w:rPr>
          <w:b/>
          <w:bCs/>
          <w:color w:val="4472C4" w:themeColor="accent1"/>
          <w:sz w:val="40"/>
          <w:szCs w:val="40"/>
        </w:rPr>
        <w:br/>
      </w:r>
      <w:r w:rsidR="004625A8">
        <w:rPr>
          <w:rFonts w:cstheme="minorHAnsi"/>
          <w:b/>
          <w:bCs/>
          <w:noProof/>
          <w:color w:val="4472C4" w:themeColor="accent1"/>
          <w:sz w:val="44"/>
          <w:szCs w:val="44"/>
        </w:rPr>
        <mc:AlternateContent>
          <mc:Choice Requires="wps">
            <w:drawing>
              <wp:anchor distT="0" distB="0" distL="114300" distR="114300" simplePos="0" relativeHeight="251685888" behindDoc="0" locked="0" layoutInCell="1" allowOverlap="1" wp14:anchorId="5AD022E2" wp14:editId="7DD72B56">
                <wp:simplePos x="0" y="0"/>
                <wp:positionH relativeFrom="column">
                  <wp:posOffset>0</wp:posOffset>
                </wp:positionH>
                <wp:positionV relativeFrom="paragraph">
                  <wp:posOffset>309880</wp:posOffset>
                </wp:positionV>
                <wp:extent cx="5794513"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57945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53DCEF" id="Straight Connector 1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24.4pt" to="456.2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" strokecolor="#4472c4 [3204]" strokeweight=".5pt">
                <v:stroke joinstyle="miter"/>
              </v:line>
            </w:pict>
          </mc:Fallback>
        </mc:AlternateContent>
      </w:r>
    </w:p>
    <w:p w14:paraId="139B90E0" w14:textId="77777777" w:rsidR="006D6D5E" w:rsidRPr="00711712" w:rsidRDefault="006D6D5E" w:rsidP="00C70A2F">
      <w:pPr>
        <w:spacing w:after="0" w:line="240" w:lineRule="auto"/>
        <w:rPr>
          <w:rFonts w:cstheme="minorHAnsi"/>
        </w:rPr>
      </w:pPr>
    </w:p>
    <w:p w14:paraId="2905AAAA" w14:textId="75CE56FC" w:rsidR="004625A8" w:rsidRPr="002C43CB" w:rsidRDefault="004625A8" w:rsidP="004625A8">
      <w:pPr>
        <w:rPr>
          <w:rFonts w:cstheme="minorHAnsi"/>
          <w:b/>
          <w:bCs/>
          <w:color w:val="C00000"/>
          <w:sz w:val="28"/>
          <w:szCs w:val="28"/>
        </w:rPr>
      </w:pPr>
      <w:r w:rsidRPr="002C43CB">
        <w:rPr>
          <w:rFonts w:cstheme="minorHAnsi"/>
          <w:b/>
          <w:bCs/>
          <w:color w:val="C00000"/>
          <w:sz w:val="28"/>
          <w:szCs w:val="28"/>
        </w:rPr>
        <w:t xml:space="preserve">KASA </w:t>
      </w:r>
      <w:r>
        <w:rPr>
          <w:rFonts w:cstheme="minorHAnsi"/>
          <w:b/>
          <w:bCs/>
          <w:color w:val="C00000"/>
          <w:sz w:val="28"/>
          <w:szCs w:val="28"/>
        </w:rPr>
        <w:t>Officers</w:t>
      </w:r>
      <w:r w:rsidRPr="002C43CB">
        <w:rPr>
          <w:rFonts w:cstheme="minorHAnsi"/>
          <w:b/>
          <w:bCs/>
          <w:color w:val="C00000"/>
          <w:sz w:val="28"/>
          <w:szCs w:val="28"/>
        </w:rPr>
        <w:t xml:space="preserve"> </w:t>
      </w:r>
    </w:p>
    <w:p w14:paraId="7FCD6561" w14:textId="77777777" w:rsidR="004625A8" w:rsidRPr="00FB6563" w:rsidRDefault="004625A8" w:rsidP="004625A8">
      <w:pPr>
        <w:rPr>
          <w:rFonts w:cstheme="minorHAnsi"/>
        </w:rPr>
      </w:pPr>
      <w:r w:rsidRPr="00F07244">
        <w:rPr>
          <w:rFonts w:cstheme="minorHAnsi"/>
          <w:b/>
          <w:bCs/>
        </w:rPr>
        <w:t>Orr, Contessa</w:t>
      </w:r>
      <w:r w:rsidRPr="00FB6563">
        <w:rPr>
          <w:rFonts w:cstheme="minorHAnsi"/>
        </w:rPr>
        <w:tab/>
      </w:r>
      <w:r>
        <w:rPr>
          <w:rFonts w:cstheme="minorHAnsi"/>
        </w:rPr>
        <w:br/>
        <w:t>Superintendent, Muhlenberg County Public Schools</w:t>
      </w:r>
      <w:r>
        <w:rPr>
          <w:rFonts w:cstheme="minorHAnsi"/>
        </w:rPr>
        <w:br/>
        <w:t xml:space="preserve">KASA </w:t>
      </w:r>
      <w:r w:rsidRPr="00FB6563">
        <w:rPr>
          <w:rFonts w:cstheme="minorHAnsi"/>
        </w:rPr>
        <w:t>President</w:t>
      </w:r>
      <w:r w:rsidRPr="00FB6563">
        <w:rPr>
          <w:rFonts w:cstheme="minorHAnsi"/>
        </w:rPr>
        <w:tab/>
      </w:r>
    </w:p>
    <w:p w14:paraId="337C02DF" w14:textId="27CDBC85" w:rsidR="004625A8" w:rsidRDefault="004625A8" w:rsidP="000F26CF">
      <w:pPr>
        <w:rPr>
          <w:rFonts w:cstheme="minorHAnsi"/>
        </w:rPr>
      </w:pPr>
      <w:r w:rsidRPr="0038753C">
        <w:rPr>
          <w:rFonts w:cstheme="minorHAnsi"/>
          <w:b/>
          <w:bCs/>
        </w:rPr>
        <w:t>Carter, Nick</w:t>
      </w:r>
      <w:r>
        <w:rPr>
          <w:rFonts w:cstheme="minorHAnsi"/>
        </w:rPr>
        <w:br/>
        <w:t>Superintendent, Breckinridge County Public Schools</w:t>
      </w:r>
      <w:r w:rsidRPr="00FB6563">
        <w:rPr>
          <w:rFonts w:cstheme="minorHAnsi"/>
        </w:rPr>
        <w:tab/>
      </w:r>
      <w:r>
        <w:rPr>
          <w:rFonts w:cstheme="minorHAnsi"/>
        </w:rPr>
        <w:br/>
        <w:t xml:space="preserve">KASA </w:t>
      </w:r>
      <w:r w:rsidRPr="00FB6563">
        <w:rPr>
          <w:rFonts w:cstheme="minorHAnsi"/>
        </w:rPr>
        <w:t>President Elect</w:t>
      </w:r>
    </w:p>
    <w:p w14:paraId="1AC5FD61" w14:textId="4095B48B" w:rsidR="004625A8" w:rsidRDefault="004625A8" w:rsidP="000F26CF">
      <w:pPr>
        <w:rPr>
          <w:rFonts w:cstheme="minorHAnsi"/>
        </w:rPr>
      </w:pPr>
      <w:r w:rsidRPr="00FB6563">
        <w:rPr>
          <w:rFonts w:cstheme="minorHAnsi"/>
          <w:b/>
          <w:bCs/>
        </w:rPr>
        <w:t>Bacon, Jesse</w:t>
      </w:r>
      <w:r w:rsidRPr="00FB6563">
        <w:rPr>
          <w:rFonts w:cstheme="minorHAnsi"/>
        </w:rPr>
        <w:tab/>
      </w:r>
      <w:r>
        <w:rPr>
          <w:rFonts w:cstheme="minorHAnsi"/>
        </w:rPr>
        <w:br/>
        <w:t>Superintendent, Bullitt County Public Schools</w:t>
      </w:r>
      <w:r>
        <w:rPr>
          <w:rFonts w:cstheme="minorHAnsi"/>
        </w:rPr>
        <w:br/>
      </w:r>
      <w:r w:rsidRPr="00FB6563">
        <w:rPr>
          <w:rFonts w:cstheme="minorHAnsi"/>
        </w:rPr>
        <w:t xml:space="preserve">KASA </w:t>
      </w:r>
      <w:r>
        <w:rPr>
          <w:rFonts w:cstheme="minorHAnsi"/>
        </w:rPr>
        <w:t>Vice President</w:t>
      </w:r>
    </w:p>
    <w:p w14:paraId="4A3C1808" w14:textId="7F9217B4" w:rsidR="004625A8" w:rsidRPr="004625A8" w:rsidRDefault="004625A8" w:rsidP="000F26CF">
      <w:pPr>
        <w:rPr>
          <w:rFonts w:cstheme="minorHAnsi"/>
        </w:rPr>
      </w:pPr>
      <w:r>
        <w:rPr>
          <w:rFonts w:cstheme="minorHAnsi"/>
        </w:rPr>
        <w:t>Bennett, Bobby</w:t>
      </w:r>
      <w:r>
        <w:rPr>
          <w:rFonts w:cstheme="minorHAnsi"/>
        </w:rPr>
        <w:br/>
        <w:t>Principal, Middlesboro Ind. Schools</w:t>
      </w:r>
      <w:r>
        <w:rPr>
          <w:rFonts w:cstheme="minorHAnsi"/>
        </w:rPr>
        <w:br/>
        <w:t>KASA Immediate Past President</w:t>
      </w:r>
    </w:p>
    <w:p w14:paraId="50A6C5F8" w14:textId="77777777" w:rsidR="004625A8" w:rsidRDefault="004625A8" w:rsidP="000F26CF">
      <w:pPr>
        <w:rPr>
          <w:rFonts w:cstheme="minorHAnsi"/>
          <w:b/>
          <w:bCs/>
          <w:color w:val="C00000"/>
          <w:sz w:val="28"/>
          <w:szCs w:val="28"/>
        </w:rPr>
      </w:pPr>
    </w:p>
    <w:p w14:paraId="42ACAE1A" w14:textId="3786FD0E" w:rsidR="000F26CF" w:rsidRPr="002C43CB" w:rsidRDefault="000F26CF" w:rsidP="000F26CF">
      <w:pPr>
        <w:rPr>
          <w:rFonts w:cstheme="minorHAnsi"/>
          <w:b/>
          <w:bCs/>
          <w:color w:val="C00000"/>
          <w:sz w:val="28"/>
          <w:szCs w:val="28"/>
        </w:rPr>
      </w:pPr>
      <w:r w:rsidRPr="002C43CB">
        <w:rPr>
          <w:rFonts w:cstheme="minorHAnsi"/>
          <w:b/>
          <w:bCs/>
          <w:color w:val="C00000"/>
          <w:sz w:val="28"/>
          <w:szCs w:val="28"/>
        </w:rPr>
        <w:t xml:space="preserve">KASA Staff </w:t>
      </w:r>
    </w:p>
    <w:p w14:paraId="75A006BD" w14:textId="291B845A" w:rsidR="000F26CF" w:rsidRDefault="000F26CF" w:rsidP="000F26CF">
      <w:pPr>
        <w:rPr>
          <w:rFonts w:cstheme="minorHAnsi"/>
        </w:rPr>
      </w:pPr>
      <w:r w:rsidRPr="003B3866">
        <w:rPr>
          <w:rFonts w:cstheme="minorHAnsi"/>
          <w:b/>
          <w:bCs/>
        </w:rPr>
        <w:t>Caldwell, Rhonda</w:t>
      </w:r>
      <w:r w:rsidRPr="00FB6563">
        <w:rPr>
          <w:rFonts w:cstheme="minorHAnsi"/>
        </w:rPr>
        <w:tab/>
      </w:r>
      <w:r>
        <w:rPr>
          <w:rFonts w:cstheme="minorHAnsi"/>
        </w:rPr>
        <w:br/>
      </w:r>
      <w:r w:rsidRPr="00FB6563">
        <w:rPr>
          <w:rFonts w:cstheme="minorHAnsi"/>
        </w:rPr>
        <w:t>Executive Director</w:t>
      </w:r>
    </w:p>
    <w:p w14:paraId="172F8510" w14:textId="1FB1303D" w:rsidR="000F26CF" w:rsidRDefault="000F26CF" w:rsidP="000F26CF">
      <w:pPr>
        <w:rPr>
          <w:rFonts w:cstheme="minorHAnsi"/>
        </w:rPr>
      </w:pPr>
      <w:r w:rsidRPr="003B3866">
        <w:rPr>
          <w:rFonts w:cstheme="minorHAnsi"/>
          <w:b/>
          <w:bCs/>
        </w:rPr>
        <w:t>Darland, Wanda</w:t>
      </w:r>
      <w:r>
        <w:rPr>
          <w:rFonts w:cstheme="minorHAnsi"/>
        </w:rPr>
        <w:br/>
      </w:r>
      <w:r w:rsidRPr="00FB6563">
        <w:rPr>
          <w:rFonts w:cstheme="minorHAnsi"/>
        </w:rPr>
        <w:t>Director</w:t>
      </w:r>
      <w:r w:rsidR="00281596">
        <w:rPr>
          <w:rFonts w:cstheme="minorHAnsi"/>
        </w:rPr>
        <w:t xml:space="preserve"> of</w:t>
      </w:r>
      <w:r w:rsidRPr="00FB6563">
        <w:rPr>
          <w:rFonts w:cstheme="minorHAnsi"/>
        </w:rPr>
        <w:t xml:space="preserve"> Communications</w:t>
      </w:r>
    </w:p>
    <w:p w14:paraId="151068CB" w14:textId="6B9448D5" w:rsidR="000F26CF" w:rsidRDefault="000F26CF" w:rsidP="000F26CF">
      <w:pPr>
        <w:rPr>
          <w:rFonts w:cstheme="minorHAnsi"/>
        </w:rPr>
      </w:pPr>
      <w:r w:rsidRPr="003B3866">
        <w:rPr>
          <w:rFonts w:cstheme="minorHAnsi"/>
          <w:b/>
          <w:bCs/>
        </w:rPr>
        <w:t>Davis, Keith</w:t>
      </w:r>
      <w:r w:rsidRPr="00FB6563">
        <w:rPr>
          <w:rFonts w:cstheme="minorHAnsi"/>
        </w:rPr>
        <w:tab/>
      </w:r>
      <w:r>
        <w:rPr>
          <w:rFonts w:cstheme="minorHAnsi"/>
        </w:rPr>
        <w:br/>
      </w:r>
      <w:r w:rsidRPr="00FB6563">
        <w:rPr>
          <w:rFonts w:cstheme="minorHAnsi"/>
        </w:rPr>
        <w:t>Coalition Coordinator</w:t>
      </w:r>
    </w:p>
    <w:p w14:paraId="3190ED24" w14:textId="1C857CEF" w:rsidR="000F26CF" w:rsidRPr="00FB6563" w:rsidRDefault="000F26CF" w:rsidP="000F26CF">
      <w:pPr>
        <w:rPr>
          <w:rFonts w:cstheme="minorHAnsi"/>
        </w:rPr>
      </w:pPr>
      <w:r w:rsidRPr="003B3866">
        <w:rPr>
          <w:rFonts w:cstheme="minorHAnsi"/>
          <w:b/>
          <w:bCs/>
        </w:rPr>
        <w:t>Phelps, Caleb</w:t>
      </w:r>
      <w:r w:rsidRPr="00FB6563">
        <w:rPr>
          <w:rFonts w:cstheme="minorHAnsi"/>
        </w:rPr>
        <w:tab/>
      </w:r>
      <w:r>
        <w:rPr>
          <w:rFonts w:cstheme="minorHAnsi"/>
        </w:rPr>
        <w:br/>
      </w:r>
      <w:r w:rsidR="004625A8">
        <w:rPr>
          <w:rFonts w:cstheme="minorHAnsi"/>
        </w:rPr>
        <w:t xml:space="preserve">Creative Director </w:t>
      </w:r>
    </w:p>
    <w:p w14:paraId="1FE65D2A" w14:textId="26A18B99" w:rsidR="000F26CF" w:rsidRDefault="000F26CF" w:rsidP="000F26CF">
      <w:pPr>
        <w:rPr>
          <w:rFonts w:cstheme="minorHAnsi"/>
        </w:rPr>
      </w:pPr>
      <w:r w:rsidRPr="003B3866">
        <w:rPr>
          <w:rFonts w:cstheme="minorHAnsi"/>
          <w:b/>
          <w:bCs/>
        </w:rPr>
        <w:t>Piper, Abby</w:t>
      </w:r>
      <w:r>
        <w:rPr>
          <w:rFonts w:cstheme="minorHAnsi"/>
        </w:rPr>
        <w:br/>
      </w:r>
      <w:r w:rsidRPr="00FB6563">
        <w:rPr>
          <w:rFonts w:cstheme="minorHAnsi"/>
        </w:rPr>
        <w:t>Contract Lobbyist</w:t>
      </w:r>
    </w:p>
    <w:p w14:paraId="6390DAFD" w14:textId="1E753C62" w:rsidR="000F26CF" w:rsidRDefault="000F26CF" w:rsidP="000F26CF">
      <w:pPr>
        <w:rPr>
          <w:rFonts w:cstheme="minorHAnsi"/>
        </w:rPr>
      </w:pPr>
      <w:r w:rsidRPr="003B3866">
        <w:rPr>
          <w:rFonts w:cstheme="minorHAnsi"/>
          <w:b/>
          <w:bCs/>
        </w:rPr>
        <w:t>Rowland, Bob</w:t>
      </w:r>
      <w:r w:rsidRPr="00FB6563">
        <w:rPr>
          <w:rFonts w:cstheme="minorHAnsi"/>
        </w:rPr>
        <w:tab/>
      </w:r>
      <w:r>
        <w:rPr>
          <w:rFonts w:cstheme="minorHAnsi"/>
        </w:rPr>
        <w:br/>
        <w:t xml:space="preserve">Director </w:t>
      </w:r>
      <w:r w:rsidRPr="00FB6563">
        <w:rPr>
          <w:rFonts w:cstheme="minorHAnsi"/>
        </w:rPr>
        <w:t>Government Affairs</w:t>
      </w:r>
    </w:p>
    <w:p w14:paraId="472E07BB" w14:textId="129A403D" w:rsidR="000F26CF" w:rsidRPr="00FB6563" w:rsidRDefault="000F26CF" w:rsidP="000F26CF">
      <w:pPr>
        <w:rPr>
          <w:rFonts w:cstheme="minorHAnsi"/>
        </w:rPr>
      </w:pPr>
      <w:r w:rsidRPr="003B3866">
        <w:rPr>
          <w:rFonts w:cstheme="minorHAnsi"/>
          <w:b/>
          <w:bCs/>
        </w:rPr>
        <w:t>Young, Wayne</w:t>
      </w:r>
      <w:r w:rsidRPr="00FB6563">
        <w:rPr>
          <w:rFonts w:cstheme="minorHAnsi"/>
        </w:rPr>
        <w:tab/>
      </w:r>
      <w:r>
        <w:rPr>
          <w:rFonts w:cstheme="minorHAnsi"/>
        </w:rPr>
        <w:br/>
      </w:r>
      <w:r w:rsidRPr="00FB6563">
        <w:rPr>
          <w:rFonts w:cstheme="minorHAnsi"/>
        </w:rPr>
        <w:t>General Counsel</w:t>
      </w:r>
    </w:p>
    <w:p w14:paraId="4BEB7962" w14:textId="77777777" w:rsidR="000F26CF" w:rsidRPr="00FB6563" w:rsidRDefault="000F26CF" w:rsidP="000F26CF">
      <w:pPr>
        <w:rPr>
          <w:rFonts w:cstheme="minorHAnsi"/>
        </w:rPr>
      </w:pPr>
    </w:p>
    <w:p w14:paraId="239C8663" w14:textId="743B5D37" w:rsidR="000F26CF" w:rsidRPr="002C43CB" w:rsidRDefault="004625A8" w:rsidP="000F26CF">
      <w:pPr>
        <w:rPr>
          <w:rFonts w:cstheme="minorHAnsi"/>
          <w:b/>
          <w:bCs/>
          <w:color w:val="C00000"/>
          <w:sz w:val="28"/>
          <w:szCs w:val="28"/>
        </w:rPr>
      </w:pPr>
      <w:r>
        <w:rPr>
          <w:rFonts w:cstheme="minorHAnsi"/>
          <w:b/>
          <w:bCs/>
          <w:color w:val="C00000"/>
          <w:sz w:val="28"/>
          <w:szCs w:val="28"/>
        </w:rPr>
        <w:lastRenderedPageBreak/>
        <w:br/>
      </w:r>
      <w:r w:rsidR="000F26CF" w:rsidRPr="002C43CB">
        <w:rPr>
          <w:rFonts w:cstheme="minorHAnsi"/>
          <w:b/>
          <w:bCs/>
          <w:color w:val="C00000"/>
          <w:sz w:val="28"/>
          <w:szCs w:val="28"/>
        </w:rPr>
        <w:t xml:space="preserve">Coalition </w:t>
      </w:r>
      <w:r>
        <w:rPr>
          <w:rFonts w:cstheme="minorHAnsi"/>
          <w:b/>
          <w:bCs/>
          <w:color w:val="C00000"/>
          <w:sz w:val="28"/>
          <w:szCs w:val="28"/>
        </w:rPr>
        <w:t>Members</w:t>
      </w:r>
    </w:p>
    <w:p w14:paraId="07302D12" w14:textId="302DEC27" w:rsidR="000F26CF" w:rsidRPr="00FB6563" w:rsidRDefault="000F26CF" w:rsidP="000F26CF">
      <w:pPr>
        <w:rPr>
          <w:rFonts w:cstheme="minorHAnsi"/>
        </w:rPr>
      </w:pPr>
      <w:r w:rsidRPr="002C43CB">
        <w:rPr>
          <w:rFonts w:cstheme="minorHAnsi"/>
          <w:b/>
          <w:bCs/>
        </w:rPr>
        <w:t>Meinschein, David</w:t>
      </w:r>
      <w:r w:rsidR="004625A8">
        <w:rPr>
          <w:rFonts w:cstheme="minorHAnsi"/>
          <w:b/>
          <w:bCs/>
        </w:rPr>
        <w:t>, Co-Chair</w:t>
      </w:r>
      <w:r w:rsidRPr="00FB6563">
        <w:rPr>
          <w:rFonts w:cstheme="minorHAnsi"/>
        </w:rPr>
        <w:tab/>
      </w:r>
      <w:r>
        <w:rPr>
          <w:rFonts w:cstheme="minorHAnsi"/>
        </w:rPr>
        <w:br/>
      </w:r>
      <w:r w:rsidRPr="00FB6563">
        <w:rPr>
          <w:rFonts w:cstheme="minorHAnsi"/>
        </w:rPr>
        <w:t>Superintendent</w:t>
      </w:r>
      <w:r>
        <w:rPr>
          <w:rFonts w:cstheme="minorHAnsi"/>
        </w:rPr>
        <w:t xml:space="preserve">, </w:t>
      </w:r>
      <w:r w:rsidRPr="00FB6563">
        <w:rPr>
          <w:rFonts w:cstheme="minorHAnsi"/>
        </w:rPr>
        <w:t>Livingston County Public Schools</w:t>
      </w:r>
      <w:r w:rsidRPr="00FB6563">
        <w:rPr>
          <w:rFonts w:cstheme="minorHAnsi"/>
        </w:rPr>
        <w:tab/>
      </w:r>
      <w:r>
        <w:rPr>
          <w:rFonts w:cstheme="minorHAnsi"/>
        </w:rPr>
        <w:br/>
      </w:r>
      <w:r w:rsidR="004625A8">
        <w:rPr>
          <w:rFonts w:cstheme="minorHAnsi"/>
          <w:b/>
          <w:bCs/>
        </w:rPr>
        <w:br/>
      </w:r>
      <w:r w:rsidRPr="002C43CB">
        <w:rPr>
          <w:rFonts w:cstheme="minorHAnsi"/>
          <w:b/>
          <w:bCs/>
        </w:rPr>
        <w:t>Morgan, Terrie</w:t>
      </w:r>
      <w:r w:rsidR="004625A8">
        <w:rPr>
          <w:rFonts w:cstheme="minorHAnsi"/>
        </w:rPr>
        <w:t>, Co-Chair</w:t>
      </w:r>
      <w:r>
        <w:rPr>
          <w:rFonts w:cstheme="minorHAnsi"/>
        </w:rPr>
        <w:br/>
      </w:r>
      <w:r w:rsidRPr="00FB6563">
        <w:rPr>
          <w:rFonts w:cstheme="minorHAnsi"/>
        </w:rPr>
        <w:t>Superintendent</w:t>
      </w:r>
      <w:r>
        <w:rPr>
          <w:rFonts w:cstheme="minorHAnsi"/>
        </w:rPr>
        <w:t xml:space="preserve">, </w:t>
      </w:r>
      <w:r w:rsidRPr="00FB6563">
        <w:rPr>
          <w:rFonts w:cstheme="minorHAnsi"/>
        </w:rPr>
        <w:t>Hardin County Public Schools</w:t>
      </w:r>
      <w:r w:rsidRPr="00FB6563">
        <w:rPr>
          <w:rFonts w:cstheme="minorHAnsi"/>
        </w:rPr>
        <w:tab/>
      </w:r>
      <w:r>
        <w:rPr>
          <w:rFonts w:cstheme="minorHAnsi"/>
        </w:rPr>
        <w:br/>
      </w:r>
      <w:r w:rsidR="004625A8">
        <w:rPr>
          <w:rFonts w:cstheme="minorHAnsi"/>
          <w:b/>
          <w:bCs/>
        </w:rPr>
        <w:br/>
      </w:r>
      <w:r w:rsidRPr="00FB6563">
        <w:rPr>
          <w:rFonts w:cstheme="minorHAnsi"/>
          <w:b/>
          <w:bCs/>
        </w:rPr>
        <w:t>Abrams, Tim</w:t>
      </w:r>
      <w:r>
        <w:rPr>
          <w:rFonts w:cstheme="minorHAnsi"/>
        </w:rPr>
        <w:br/>
      </w:r>
      <w:r w:rsidRPr="00FB6563">
        <w:rPr>
          <w:rFonts w:cstheme="minorHAnsi"/>
        </w:rPr>
        <w:t>Executive Director</w:t>
      </w:r>
      <w:r>
        <w:rPr>
          <w:rFonts w:cstheme="minorHAnsi"/>
        </w:rPr>
        <w:t xml:space="preserve">, </w:t>
      </w:r>
      <w:r w:rsidRPr="00FB6563">
        <w:rPr>
          <w:rFonts w:cstheme="minorHAnsi"/>
        </w:rPr>
        <w:t>Kentucky Retired Teachers Association</w:t>
      </w:r>
      <w:r w:rsidRPr="00FB6563">
        <w:rPr>
          <w:rFonts w:cstheme="minorHAnsi"/>
        </w:rPr>
        <w:tab/>
      </w:r>
      <w:r>
        <w:rPr>
          <w:rFonts w:cstheme="minorHAnsi"/>
        </w:rPr>
        <w:br/>
      </w:r>
      <w:r w:rsidRPr="00FB6563">
        <w:rPr>
          <w:rFonts w:cstheme="minorHAnsi"/>
        </w:rPr>
        <w:t>Retention: Compensation and Benefits Taskforce</w:t>
      </w:r>
    </w:p>
    <w:p w14:paraId="5E3DB3B3" w14:textId="77777777" w:rsidR="000F26CF" w:rsidRPr="00FB6563" w:rsidRDefault="000F26CF" w:rsidP="000F26CF">
      <w:pPr>
        <w:rPr>
          <w:rFonts w:cstheme="minorHAnsi"/>
        </w:rPr>
      </w:pPr>
      <w:r w:rsidRPr="00FB6563">
        <w:rPr>
          <w:rFonts w:cstheme="minorHAnsi"/>
          <w:b/>
          <w:bCs/>
        </w:rPr>
        <w:t>Adams, Marcus</w:t>
      </w:r>
      <w:r w:rsidRPr="00FB6563">
        <w:rPr>
          <w:rFonts w:cstheme="minorHAnsi"/>
          <w:b/>
          <w:bCs/>
        </w:rPr>
        <w:tab/>
      </w:r>
      <w:r>
        <w:rPr>
          <w:rFonts w:cstheme="minorHAnsi"/>
        </w:rPr>
        <w:br/>
      </w:r>
      <w:r w:rsidRPr="00FB6563">
        <w:rPr>
          <w:rFonts w:cstheme="minorHAnsi"/>
        </w:rPr>
        <w:t>Assistant Superintendent/Director of Curriculum &amp; Instruction</w:t>
      </w:r>
      <w:r>
        <w:rPr>
          <w:rFonts w:cstheme="minorHAnsi"/>
        </w:rPr>
        <w:t xml:space="preserve">, </w:t>
      </w:r>
      <w:r w:rsidRPr="00FB6563">
        <w:rPr>
          <w:rFonts w:cstheme="minorHAnsi"/>
        </w:rPr>
        <w:t>Meade County Public Schools</w:t>
      </w:r>
      <w:r>
        <w:rPr>
          <w:rFonts w:cstheme="minorHAnsi"/>
        </w:rPr>
        <w:t xml:space="preserve"> </w:t>
      </w:r>
      <w:r w:rsidRPr="00FB6563">
        <w:rPr>
          <w:rFonts w:cstheme="minorHAnsi"/>
        </w:rPr>
        <w:t>Recruitment: Recruitment Funding Taskforce</w:t>
      </w:r>
    </w:p>
    <w:p w14:paraId="0023C1A8" w14:textId="77777777" w:rsidR="000F26CF" w:rsidRPr="00FB6563" w:rsidRDefault="000F26CF" w:rsidP="000F26CF">
      <w:pPr>
        <w:rPr>
          <w:rFonts w:cstheme="minorHAnsi"/>
        </w:rPr>
      </w:pPr>
      <w:r w:rsidRPr="00FB6563">
        <w:rPr>
          <w:rFonts w:cstheme="minorHAnsi"/>
          <w:b/>
          <w:bCs/>
        </w:rPr>
        <w:t>Allen</w:t>
      </w:r>
      <w:r>
        <w:rPr>
          <w:rFonts w:cstheme="minorHAnsi"/>
          <w:b/>
          <w:bCs/>
        </w:rPr>
        <w:t>, Jim</w:t>
      </w:r>
      <w:r w:rsidRPr="00FB6563">
        <w:rPr>
          <w:rFonts w:cstheme="minorHAnsi"/>
        </w:rPr>
        <w:tab/>
      </w:r>
      <w:r>
        <w:rPr>
          <w:rFonts w:cstheme="minorHAnsi"/>
        </w:rPr>
        <w:br/>
      </w:r>
      <w:r w:rsidRPr="00FB6563">
        <w:rPr>
          <w:rFonts w:cstheme="minorHAnsi"/>
        </w:rPr>
        <w:t>Vice Chairma</w:t>
      </w:r>
      <w:r>
        <w:rPr>
          <w:rFonts w:cstheme="minorHAnsi"/>
        </w:rPr>
        <w:t xml:space="preserve">n, </w:t>
      </w:r>
      <w:r w:rsidRPr="00FB6563">
        <w:rPr>
          <w:rFonts w:cstheme="minorHAnsi"/>
        </w:rPr>
        <w:t>Baird Investments</w:t>
      </w:r>
      <w:r w:rsidRPr="00FB6563">
        <w:rPr>
          <w:rFonts w:cstheme="minorHAnsi"/>
        </w:rPr>
        <w:tab/>
      </w:r>
      <w:r>
        <w:rPr>
          <w:rFonts w:cstheme="minorHAnsi"/>
        </w:rPr>
        <w:br/>
      </w:r>
      <w:r w:rsidRPr="00FB6563">
        <w:rPr>
          <w:rFonts w:cstheme="minorHAnsi"/>
        </w:rPr>
        <w:t>Coalition Steering Committee Member</w:t>
      </w:r>
    </w:p>
    <w:p w14:paraId="76C90585" w14:textId="77777777" w:rsidR="000F26CF" w:rsidRPr="00FB6563" w:rsidRDefault="000F26CF" w:rsidP="000F26CF">
      <w:pPr>
        <w:rPr>
          <w:rFonts w:cstheme="minorHAnsi"/>
        </w:rPr>
      </w:pPr>
      <w:proofErr w:type="spellStart"/>
      <w:r w:rsidRPr="00FB6563">
        <w:rPr>
          <w:rFonts w:cstheme="minorHAnsi"/>
          <w:b/>
          <w:bCs/>
        </w:rPr>
        <w:t>Alverson</w:t>
      </w:r>
      <w:proofErr w:type="spellEnd"/>
      <w:r>
        <w:rPr>
          <w:rFonts w:cstheme="minorHAnsi"/>
          <w:b/>
          <w:bCs/>
        </w:rPr>
        <w:t>, Bill</w:t>
      </w:r>
      <w:r w:rsidRPr="00FB6563">
        <w:rPr>
          <w:rFonts w:cstheme="minorHAnsi"/>
        </w:rPr>
        <w:tab/>
        <w:t xml:space="preserve"> </w:t>
      </w:r>
      <w:r>
        <w:rPr>
          <w:rFonts w:cstheme="minorHAnsi"/>
        </w:rPr>
        <w:br/>
      </w:r>
      <w:r w:rsidRPr="00FB6563">
        <w:rPr>
          <w:rFonts w:cstheme="minorHAnsi"/>
        </w:rPr>
        <w:t>Board Membe</w:t>
      </w:r>
      <w:r>
        <w:rPr>
          <w:rFonts w:cstheme="minorHAnsi"/>
        </w:rPr>
        <w:t xml:space="preserve">r, </w:t>
      </w:r>
      <w:r w:rsidRPr="00FB6563">
        <w:rPr>
          <w:rFonts w:cstheme="minorHAnsi"/>
        </w:rPr>
        <w:t>Traditional Bank</w:t>
      </w:r>
      <w:r w:rsidRPr="00FB6563">
        <w:rPr>
          <w:rFonts w:cstheme="minorHAnsi"/>
        </w:rPr>
        <w:tab/>
      </w:r>
      <w:r>
        <w:rPr>
          <w:rFonts w:cstheme="minorHAnsi"/>
        </w:rPr>
        <w:br/>
      </w:r>
      <w:r w:rsidRPr="00FB6563">
        <w:rPr>
          <w:rFonts w:cstheme="minorHAnsi"/>
        </w:rPr>
        <w:t>Coalition Steering Committee Member</w:t>
      </w:r>
    </w:p>
    <w:p w14:paraId="18E5C811" w14:textId="77777777" w:rsidR="000F26CF" w:rsidRPr="00FB6563" w:rsidRDefault="000F26CF" w:rsidP="000F26CF">
      <w:pPr>
        <w:rPr>
          <w:rFonts w:cstheme="minorHAnsi"/>
        </w:rPr>
      </w:pPr>
      <w:r w:rsidRPr="00FB6563">
        <w:rPr>
          <w:rFonts w:cstheme="minorHAnsi"/>
          <w:b/>
          <w:bCs/>
        </w:rPr>
        <w:t>Amana-Green</w:t>
      </w:r>
      <w:r>
        <w:rPr>
          <w:rFonts w:cstheme="minorHAnsi"/>
          <w:b/>
          <w:bCs/>
        </w:rPr>
        <w:t>, Emmanuel</w:t>
      </w:r>
      <w:r w:rsidRPr="00FB6563">
        <w:rPr>
          <w:rFonts w:cstheme="minorHAnsi"/>
        </w:rPr>
        <w:tab/>
      </w:r>
      <w:r>
        <w:rPr>
          <w:rFonts w:cstheme="minorHAnsi"/>
        </w:rPr>
        <w:br/>
      </w:r>
      <w:r w:rsidRPr="00FB6563">
        <w:rPr>
          <w:rFonts w:cstheme="minorHAnsi"/>
        </w:rPr>
        <w:t>Teacher</w:t>
      </w:r>
      <w:r>
        <w:rPr>
          <w:rFonts w:cstheme="minorHAnsi"/>
        </w:rPr>
        <w:t xml:space="preserve">, </w:t>
      </w:r>
      <w:r w:rsidRPr="00FB6563">
        <w:rPr>
          <w:rFonts w:cstheme="minorHAnsi"/>
        </w:rPr>
        <w:t>Harlan County Public Schools</w:t>
      </w:r>
      <w:r w:rsidRPr="00FB6563">
        <w:rPr>
          <w:rFonts w:cstheme="minorHAnsi"/>
        </w:rPr>
        <w:tab/>
      </w:r>
      <w:r>
        <w:rPr>
          <w:rFonts w:cstheme="minorHAnsi"/>
        </w:rPr>
        <w:br/>
      </w:r>
      <w:r w:rsidRPr="00FB6563">
        <w:rPr>
          <w:rFonts w:cstheme="minorHAnsi"/>
        </w:rPr>
        <w:t>Recruitment: Financial Incentives Taskforce</w:t>
      </w:r>
    </w:p>
    <w:p w14:paraId="4238E2B5" w14:textId="77777777" w:rsidR="000F26CF" w:rsidRPr="00FB6563" w:rsidRDefault="000F26CF" w:rsidP="000F26CF">
      <w:pPr>
        <w:rPr>
          <w:rFonts w:cstheme="minorHAnsi"/>
        </w:rPr>
      </w:pPr>
      <w:r w:rsidRPr="00FB6563">
        <w:rPr>
          <w:rFonts w:cstheme="minorHAnsi"/>
          <w:b/>
          <w:bCs/>
        </w:rPr>
        <w:t>Ashcraft, Erin</w:t>
      </w:r>
      <w:r w:rsidRPr="00FB6563">
        <w:rPr>
          <w:rFonts w:cstheme="minorHAnsi"/>
        </w:rPr>
        <w:tab/>
      </w:r>
      <w:r>
        <w:rPr>
          <w:rFonts w:cstheme="minorHAnsi"/>
        </w:rPr>
        <w:br/>
      </w:r>
      <w:r w:rsidRPr="00FB6563">
        <w:rPr>
          <w:rFonts w:cstheme="minorHAnsi"/>
        </w:rPr>
        <w:t>Assistant Director</w:t>
      </w:r>
      <w:r>
        <w:rPr>
          <w:rFonts w:cstheme="minorHAnsi"/>
        </w:rPr>
        <w:t xml:space="preserve">, </w:t>
      </w:r>
      <w:r w:rsidRPr="00FB6563">
        <w:rPr>
          <w:rFonts w:cstheme="minorHAnsi"/>
        </w:rPr>
        <w:t>Division of Educator Preparation</w:t>
      </w:r>
      <w:r>
        <w:rPr>
          <w:rFonts w:cstheme="minorHAnsi"/>
        </w:rPr>
        <w:t xml:space="preserve"> </w:t>
      </w:r>
      <w:r w:rsidRPr="00FB6563">
        <w:rPr>
          <w:rFonts w:cstheme="minorHAnsi"/>
        </w:rPr>
        <w:t>Kentucky Department of Education</w:t>
      </w:r>
      <w:r w:rsidRPr="00FB6563">
        <w:rPr>
          <w:rFonts w:cstheme="minorHAnsi"/>
        </w:rPr>
        <w:tab/>
      </w:r>
      <w:r>
        <w:rPr>
          <w:rFonts w:cstheme="minorHAnsi"/>
        </w:rPr>
        <w:br/>
      </w:r>
      <w:r w:rsidRPr="00FB6563">
        <w:rPr>
          <w:rFonts w:cstheme="minorHAnsi"/>
        </w:rPr>
        <w:t>Marketing Taskforce</w:t>
      </w:r>
    </w:p>
    <w:p w14:paraId="1B5E0BE1" w14:textId="77777777" w:rsidR="000F26CF" w:rsidRPr="00FB6563" w:rsidRDefault="000F26CF" w:rsidP="000F26CF">
      <w:pPr>
        <w:rPr>
          <w:rFonts w:cstheme="minorHAnsi"/>
        </w:rPr>
      </w:pPr>
      <w:r w:rsidRPr="00FB6563">
        <w:rPr>
          <w:rFonts w:cstheme="minorHAnsi"/>
          <w:b/>
          <w:bCs/>
        </w:rPr>
        <w:t>Asher, Ryan</w:t>
      </w:r>
      <w:r w:rsidRPr="00FB6563">
        <w:rPr>
          <w:rFonts w:cstheme="minorHAnsi"/>
        </w:rPr>
        <w:tab/>
      </w:r>
      <w:r>
        <w:rPr>
          <w:rFonts w:cstheme="minorHAnsi"/>
        </w:rPr>
        <w:br/>
      </w:r>
      <w:r w:rsidRPr="00FB6563">
        <w:rPr>
          <w:rFonts w:cstheme="minorHAnsi"/>
        </w:rPr>
        <w:t>Chief Academic Officer</w:t>
      </w:r>
      <w:r>
        <w:rPr>
          <w:rFonts w:cstheme="minorHAnsi"/>
        </w:rPr>
        <w:t xml:space="preserve">, </w:t>
      </w:r>
      <w:r w:rsidRPr="00FB6563">
        <w:rPr>
          <w:rFonts w:cstheme="minorHAnsi"/>
        </w:rPr>
        <w:t>Woodford County Public Schools</w:t>
      </w:r>
      <w:r w:rsidRPr="00FB6563">
        <w:rPr>
          <w:rFonts w:cstheme="minorHAnsi"/>
        </w:rPr>
        <w:tab/>
      </w:r>
      <w:r>
        <w:rPr>
          <w:rFonts w:cstheme="minorHAnsi"/>
        </w:rPr>
        <w:br/>
      </w:r>
      <w:r w:rsidRPr="00FB6563">
        <w:rPr>
          <w:rFonts w:cstheme="minorHAnsi"/>
        </w:rPr>
        <w:t>Marketing Taskforce</w:t>
      </w:r>
    </w:p>
    <w:p w14:paraId="7F3C8C7A" w14:textId="77777777" w:rsidR="000F26CF" w:rsidRPr="00FB6563" w:rsidRDefault="000F26CF" w:rsidP="000F26CF">
      <w:pPr>
        <w:rPr>
          <w:rFonts w:cstheme="minorHAnsi"/>
        </w:rPr>
      </w:pPr>
      <w:r w:rsidRPr="00FB6563">
        <w:rPr>
          <w:rFonts w:cstheme="minorHAnsi"/>
          <w:b/>
          <w:bCs/>
        </w:rPr>
        <w:t>Ballinger, Carrie</w:t>
      </w:r>
      <w:r w:rsidRPr="00FB6563">
        <w:rPr>
          <w:rFonts w:cstheme="minorHAnsi"/>
          <w:b/>
          <w:bCs/>
        </w:rPr>
        <w:tab/>
      </w:r>
      <w:r>
        <w:rPr>
          <w:rFonts w:cstheme="minorHAnsi"/>
        </w:rPr>
        <w:br/>
      </w:r>
      <w:r w:rsidRPr="00FB6563">
        <w:rPr>
          <w:rFonts w:cstheme="minorHAnsi"/>
        </w:rPr>
        <w:t>Superintendent</w:t>
      </w:r>
      <w:r>
        <w:rPr>
          <w:rFonts w:cstheme="minorHAnsi"/>
        </w:rPr>
        <w:t xml:space="preserve">, </w:t>
      </w:r>
      <w:r w:rsidRPr="00FB6563">
        <w:rPr>
          <w:rFonts w:cstheme="minorHAnsi"/>
        </w:rPr>
        <w:t>Rockcastle County Public Schools</w:t>
      </w:r>
      <w:r w:rsidRPr="00FB6563">
        <w:rPr>
          <w:rFonts w:cstheme="minorHAnsi"/>
        </w:rPr>
        <w:tab/>
      </w:r>
      <w:r>
        <w:rPr>
          <w:rFonts w:cstheme="minorHAnsi"/>
        </w:rPr>
        <w:br/>
      </w:r>
      <w:r w:rsidRPr="00FB6563">
        <w:rPr>
          <w:rFonts w:cstheme="minorHAnsi"/>
        </w:rPr>
        <w:t>Retention: Working Conditions Taskforce</w:t>
      </w:r>
    </w:p>
    <w:p w14:paraId="50E618B0" w14:textId="77777777" w:rsidR="000F26CF" w:rsidRPr="00FB6563" w:rsidRDefault="000F26CF" w:rsidP="000F26CF">
      <w:pPr>
        <w:rPr>
          <w:rFonts w:cstheme="minorHAnsi"/>
        </w:rPr>
      </w:pPr>
      <w:r w:rsidRPr="00FB6563">
        <w:rPr>
          <w:rFonts w:cstheme="minorHAnsi"/>
          <w:b/>
          <w:bCs/>
        </w:rPr>
        <w:t>Barnes, Beau</w:t>
      </w:r>
      <w:r w:rsidRPr="00FB6563">
        <w:rPr>
          <w:rFonts w:cstheme="minorHAnsi"/>
        </w:rPr>
        <w:tab/>
      </w:r>
      <w:r>
        <w:rPr>
          <w:rFonts w:cstheme="minorHAnsi"/>
        </w:rPr>
        <w:br/>
      </w:r>
      <w:r w:rsidRPr="00FB6563">
        <w:rPr>
          <w:rFonts w:cstheme="minorHAnsi"/>
        </w:rPr>
        <w:t>Deputy Executive Secretary and General Counsel</w:t>
      </w:r>
      <w:r>
        <w:rPr>
          <w:rFonts w:cstheme="minorHAnsi"/>
        </w:rPr>
        <w:t xml:space="preserve">, </w:t>
      </w:r>
      <w:r w:rsidRPr="00FB6563">
        <w:rPr>
          <w:rFonts w:cstheme="minorHAnsi"/>
        </w:rPr>
        <w:t>Teachers' Retirement System Kentucky</w:t>
      </w:r>
      <w:r>
        <w:rPr>
          <w:rFonts w:cstheme="minorHAnsi"/>
        </w:rPr>
        <w:br/>
      </w:r>
      <w:r w:rsidRPr="00FB6563">
        <w:rPr>
          <w:rFonts w:cstheme="minorHAnsi"/>
        </w:rPr>
        <w:t>Retention: Compensation and Benefits Taskforce</w:t>
      </w:r>
    </w:p>
    <w:p w14:paraId="264DE5CA" w14:textId="77777777" w:rsidR="000F26CF" w:rsidRPr="00FB6563" w:rsidRDefault="000F26CF" w:rsidP="000F26CF">
      <w:pPr>
        <w:rPr>
          <w:rFonts w:cstheme="minorHAnsi"/>
        </w:rPr>
      </w:pPr>
      <w:r w:rsidRPr="00FB6563">
        <w:rPr>
          <w:rFonts w:cstheme="minorHAnsi"/>
          <w:b/>
          <w:bCs/>
        </w:rPr>
        <w:t>Barrett, Melanie</w:t>
      </w:r>
      <w:r w:rsidRPr="00FB6563">
        <w:rPr>
          <w:rFonts w:cstheme="minorHAnsi"/>
        </w:rPr>
        <w:tab/>
      </w:r>
      <w:r>
        <w:rPr>
          <w:rFonts w:cstheme="minorHAnsi"/>
        </w:rPr>
        <w:br/>
      </w:r>
      <w:r w:rsidRPr="00FB6563">
        <w:rPr>
          <w:rFonts w:cstheme="minorHAnsi"/>
        </w:rPr>
        <w:t>Director of Pupil Personnel</w:t>
      </w:r>
      <w:r>
        <w:rPr>
          <w:rFonts w:cstheme="minorHAnsi"/>
        </w:rPr>
        <w:t xml:space="preserve">, </w:t>
      </w:r>
      <w:r w:rsidRPr="00FB6563">
        <w:rPr>
          <w:rFonts w:cstheme="minorHAnsi"/>
        </w:rPr>
        <w:t>Christian County Public Schools</w:t>
      </w:r>
      <w:r w:rsidRPr="00FB6563">
        <w:rPr>
          <w:rFonts w:cstheme="minorHAnsi"/>
        </w:rPr>
        <w:tab/>
      </w:r>
      <w:r>
        <w:rPr>
          <w:rFonts w:cstheme="minorHAnsi"/>
        </w:rPr>
        <w:br/>
      </w:r>
      <w:r w:rsidRPr="00FB6563">
        <w:rPr>
          <w:rFonts w:cstheme="minorHAnsi"/>
        </w:rPr>
        <w:t>Retention: Compensation and Benefits Taskforce</w:t>
      </w:r>
    </w:p>
    <w:p w14:paraId="157545A9" w14:textId="77777777" w:rsidR="000F26CF" w:rsidRPr="00FB6563" w:rsidRDefault="000F26CF" w:rsidP="000F26CF">
      <w:pPr>
        <w:rPr>
          <w:rFonts w:cstheme="minorHAnsi"/>
        </w:rPr>
      </w:pPr>
      <w:r w:rsidRPr="00FB6563">
        <w:rPr>
          <w:rFonts w:cstheme="minorHAnsi"/>
          <w:b/>
          <w:bCs/>
        </w:rPr>
        <w:lastRenderedPageBreak/>
        <w:t>Beauchamp, Malinda</w:t>
      </w:r>
      <w:r w:rsidRPr="00FB6563">
        <w:rPr>
          <w:rFonts w:cstheme="minorHAnsi"/>
        </w:rPr>
        <w:tab/>
      </w:r>
      <w:r>
        <w:rPr>
          <w:rFonts w:cstheme="minorHAnsi"/>
        </w:rPr>
        <w:br/>
      </w:r>
      <w:r w:rsidRPr="00FB6563">
        <w:rPr>
          <w:rFonts w:cstheme="minorHAnsi"/>
        </w:rPr>
        <w:t>Director of Public Relations</w:t>
      </w:r>
      <w:r>
        <w:rPr>
          <w:rFonts w:cstheme="minorHAnsi"/>
        </w:rPr>
        <w:t xml:space="preserve">, </w:t>
      </w:r>
      <w:r w:rsidRPr="00FB6563">
        <w:rPr>
          <w:rFonts w:cstheme="minorHAnsi"/>
        </w:rPr>
        <w:t>Union County Public Schools</w:t>
      </w:r>
      <w:r w:rsidRPr="00FB6563">
        <w:rPr>
          <w:rFonts w:cstheme="minorHAnsi"/>
        </w:rPr>
        <w:tab/>
      </w:r>
      <w:r>
        <w:rPr>
          <w:rFonts w:cstheme="minorHAnsi"/>
        </w:rPr>
        <w:br/>
      </w:r>
      <w:r w:rsidRPr="00FB6563">
        <w:rPr>
          <w:rFonts w:cstheme="minorHAnsi"/>
        </w:rPr>
        <w:t>Marketing Taskforce</w:t>
      </w:r>
    </w:p>
    <w:p w14:paraId="4EFE1E9D" w14:textId="77777777" w:rsidR="000F26CF" w:rsidRPr="00FB6563" w:rsidRDefault="000F26CF" w:rsidP="000F26CF">
      <w:pPr>
        <w:rPr>
          <w:rFonts w:cstheme="minorHAnsi"/>
        </w:rPr>
      </w:pPr>
      <w:r w:rsidRPr="00FB6563">
        <w:rPr>
          <w:rFonts w:cstheme="minorHAnsi"/>
          <w:b/>
          <w:bCs/>
        </w:rPr>
        <w:t>Bechanan, Doug</w:t>
      </w:r>
      <w:r w:rsidRPr="00FB6563">
        <w:rPr>
          <w:rFonts w:cstheme="minorHAnsi"/>
        </w:rPr>
        <w:tab/>
      </w:r>
      <w:r>
        <w:rPr>
          <w:rFonts w:cstheme="minorHAnsi"/>
        </w:rPr>
        <w:br/>
      </w:r>
      <w:r w:rsidRPr="00FB6563">
        <w:rPr>
          <w:rFonts w:cstheme="minorHAnsi"/>
        </w:rPr>
        <w:t>Superintendent</w:t>
      </w:r>
      <w:r>
        <w:rPr>
          <w:rFonts w:cstheme="minorHAnsi"/>
        </w:rPr>
        <w:t xml:space="preserve">, </w:t>
      </w:r>
      <w:r w:rsidRPr="00FB6563">
        <w:rPr>
          <w:rFonts w:cstheme="minorHAnsi"/>
        </w:rPr>
        <w:t>Nicholas County Public Schools</w:t>
      </w:r>
      <w:r w:rsidRPr="00FB6563">
        <w:rPr>
          <w:rFonts w:cstheme="minorHAnsi"/>
        </w:rPr>
        <w:tab/>
      </w:r>
      <w:r>
        <w:rPr>
          <w:rFonts w:cstheme="minorHAnsi"/>
        </w:rPr>
        <w:br/>
      </w:r>
      <w:r w:rsidRPr="00FB6563">
        <w:rPr>
          <w:rFonts w:cstheme="minorHAnsi"/>
        </w:rPr>
        <w:t>Retention: Compensation and Benefits Taskforce</w:t>
      </w:r>
    </w:p>
    <w:p w14:paraId="05E94C0C" w14:textId="77777777" w:rsidR="000F26CF" w:rsidRPr="00FB6563" w:rsidRDefault="000F26CF" w:rsidP="000F26CF">
      <w:pPr>
        <w:rPr>
          <w:rFonts w:cstheme="minorHAnsi"/>
        </w:rPr>
      </w:pPr>
      <w:r w:rsidRPr="00FB6563">
        <w:rPr>
          <w:rFonts w:cstheme="minorHAnsi"/>
          <w:b/>
          <w:bCs/>
        </w:rPr>
        <w:t>Bell, Melissa</w:t>
      </w:r>
      <w:r w:rsidRPr="00FB6563">
        <w:rPr>
          <w:rFonts w:cstheme="minorHAnsi"/>
        </w:rPr>
        <w:tab/>
      </w:r>
      <w:r>
        <w:rPr>
          <w:rFonts w:cstheme="minorHAnsi"/>
        </w:rPr>
        <w:br/>
      </w:r>
      <w:r w:rsidRPr="00FB6563">
        <w:rPr>
          <w:rFonts w:cstheme="minorHAnsi"/>
        </w:rPr>
        <w:t>Vice President, Academic Affairs and Student Success</w:t>
      </w:r>
      <w:r>
        <w:rPr>
          <w:rFonts w:cstheme="minorHAnsi"/>
        </w:rPr>
        <w:t xml:space="preserve"> </w:t>
      </w:r>
      <w:r w:rsidRPr="00FB6563">
        <w:rPr>
          <w:rFonts w:cstheme="minorHAnsi"/>
        </w:rPr>
        <w:t>Kentucky Council of Postsecondary Education</w:t>
      </w:r>
      <w:r>
        <w:rPr>
          <w:rFonts w:cstheme="minorHAnsi"/>
        </w:rPr>
        <w:br/>
      </w:r>
      <w:r w:rsidRPr="00FB6563">
        <w:rPr>
          <w:rFonts w:cstheme="minorHAnsi"/>
        </w:rPr>
        <w:t xml:space="preserve">Recruitment: Pipeline Opportunities Taskforce </w:t>
      </w:r>
    </w:p>
    <w:p w14:paraId="6217281F" w14:textId="77777777" w:rsidR="000F26CF" w:rsidRPr="00FB6563" w:rsidRDefault="000F26CF" w:rsidP="000F26CF">
      <w:pPr>
        <w:rPr>
          <w:rFonts w:cstheme="minorHAnsi"/>
        </w:rPr>
      </w:pPr>
      <w:r w:rsidRPr="00FB6563">
        <w:rPr>
          <w:rFonts w:cstheme="minorHAnsi"/>
          <w:b/>
          <w:bCs/>
        </w:rPr>
        <w:t>Bennett, Bobby</w:t>
      </w:r>
      <w:r w:rsidRPr="00FB6563">
        <w:rPr>
          <w:rFonts w:cstheme="minorHAnsi"/>
        </w:rPr>
        <w:tab/>
      </w:r>
      <w:r>
        <w:rPr>
          <w:rFonts w:cstheme="minorHAnsi"/>
        </w:rPr>
        <w:br/>
      </w:r>
      <w:r w:rsidRPr="00FB6563">
        <w:rPr>
          <w:rFonts w:cstheme="minorHAnsi"/>
        </w:rPr>
        <w:t>Principal</w:t>
      </w:r>
      <w:r>
        <w:rPr>
          <w:rFonts w:cstheme="minorHAnsi"/>
        </w:rPr>
        <w:t xml:space="preserve">, </w:t>
      </w:r>
      <w:r w:rsidRPr="00FB6563">
        <w:rPr>
          <w:rFonts w:cstheme="minorHAnsi"/>
        </w:rPr>
        <w:t>Middlesboro Independent</w:t>
      </w:r>
      <w:r w:rsidRPr="00FB6563">
        <w:rPr>
          <w:rFonts w:cstheme="minorHAnsi"/>
        </w:rPr>
        <w:tab/>
      </w:r>
      <w:r>
        <w:rPr>
          <w:rFonts w:cstheme="minorHAnsi"/>
        </w:rPr>
        <w:br/>
      </w:r>
      <w:r w:rsidRPr="00FB6563">
        <w:rPr>
          <w:rFonts w:cstheme="minorHAnsi"/>
        </w:rPr>
        <w:t>Retention: Incentives Taskforce</w:t>
      </w:r>
    </w:p>
    <w:p w14:paraId="2D6B1D35" w14:textId="77777777" w:rsidR="000F26CF" w:rsidRPr="00FB6563" w:rsidRDefault="000F26CF" w:rsidP="000F26CF">
      <w:pPr>
        <w:rPr>
          <w:rFonts w:cstheme="minorHAnsi"/>
        </w:rPr>
      </w:pPr>
      <w:r w:rsidRPr="00313D9C">
        <w:rPr>
          <w:rFonts w:cstheme="minorHAnsi"/>
          <w:b/>
          <w:bCs/>
        </w:rPr>
        <w:t>Berry, Tom</w:t>
      </w:r>
      <w:r w:rsidRPr="00FB6563">
        <w:rPr>
          <w:rFonts w:cstheme="minorHAnsi"/>
        </w:rPr>
        <w:tab/>
      </w:r>
      <w:r>
        <w:rPr>
          <w:rFonts w:cstheme="minorHAnsi"/>
        </w:rPr>
        <w:br/>
      </w:r>
      <w:r w:rsidRPr="00FB6563">
        <w:rPr>
          <w:rFonts w:cstheme="minorHAnsi"/>
        </w:rPr>
        <w:t>Teacher</w:t>
      </w:r>
      <w:r>
        <w:rPr>
          <w:rFonts w:cstheme="minorHAnsi"/>
        </w:rPr>
        <w:t xml:space="preserve">, </w:t>
      </w:r>
      <w:r w:rsidRPr="00FB6563">
        <w:rPr>
          <w:rFonts w:cstheme="minorHAnsi"/>
        </w:rPr>
        <w:t>Union County Public Schools</w:t>
      </w:r>
      <w:r w:rsidRPr="00FB6563">
        <w:rPr>
          <w:rFonts w:cstheme="minorHAnsi"/>
        </w:rPr>
        <w:tab/>
      </w:r>
      <w:r>
        <w:rPr>
          <w:rFonts w:cstheme="minorHAnsi"/>
        </w:rPr>
        <w:br/>
      </w:r>
      <w:r w:rsidRPr="00FB6563">
        <w:rPr>
          <w:rFonts w:cstheme="minorHAnsi"/>
        </w:rPr>
        <w:t>Recruitment: Recruitment Funding Taskforce</w:t>
      </w:r>
    </w:p>
    <w:p w14:paraId="014C3BF8" w14:textId="77777777" w:rsidR="000F26CF" w:rsidRPr="00FB6563" w:rsidRDefault="000F26CF" w:rsidP="000F26CF">
      <w:pPr>
        <w:rPr>
          <w:rFonts w:cstheme="minorHAnsi"/>
        </w:rPr>
      </w:pPr>
      <w:r w:rsidRPr="00313D9C">
        <w:rPr>
          <w:rFonts w:cstheme="minorHAnsi"/>
          <w:b/>
          <w:bCs/>
        </w:rPr>
        <w:t>Blom, Brigitte</w:t>
      </w:r>
      <w:r>
        <w:rPr>
          <w:rFonts w:cstheme="minorHAnsi"/>
        </w:rPr>
        <w:br/>
      </w:r>
      <w:r w:rsidRPr="00FB6563">
        <w:rPr>
          <w:rFonts w:cstheme="minorHAnsi"/>
        </w:rPr>
        <w:t>Executive Director &amp; CEO</w:t>
      </w:r>
      <w:r>
        <w:rPr>
          <w:rFonts w:cstheme="minorHAnsi"/>
        </w:rPr>
        <w:t xml:space="preserve">, </w:t>
      </w:r>
      <w:r w:rsidRPr="00FB6563">
        <w:rPr>
          <w:rFonts w:cstheme="minorHAnsi"/>
        </w:rPr>
        <w:t>Pritchard Committee for Academic Excellence</w:t>
      </w:r>
      <w:r w:rsidRPr="00FB6563">
        <w:rPr>
          <w:rFonts w:cstheme="minorHAnsi"/>
        </w:rPr>
        <w:tab/>
      </w:r>
      <w:r>
        <w:rPr>
          <w:rFonts w:cstheme="minorHAnsi"/>
        </w:rPr>
        <w:br/>
      </w:r>
      <w:r w:rsidRPr="00FB6563">
        <w:rPr>
          <w:rFonts w:cstheme="minorHAnsi"/>
        </w:rPr>
        <w:t>Coalition Steering Committee Member</w:t>
      </w:r>
    </w:p>
    <w:p w14:paraId="64A55808" w14:textId="77777777" w:rsidR="000F26CF" w:rsidRPr="00FB6563" w:rsidRDefault="000F26CF" w:rsidP="000F26CF">
      <w:pPr>
        <w:rPr>
          <w:rFonts w:cstheme="minorHAnsi"/>
        </w:rPr>
      </w:pPr>
      <w:r w:rsidRPr="00313D9C">
        <w:rPr>
          <w:rFonts w:cstheme="minorHAnsi"/>
          <w:b/>
          <w:bCs/>
        </w:rPr>
        <w:t>Booher, Jason</w:t>
      </w:r>
      <w:r w:rsidRPr="00FB6563">
        <w:rPr>
          <w:rFonts w:cstheme="minorHAnsi"/>
        </w:rPr>
        <w:tab/>
      </w:r>
      <w:r>
        <w:rPr>
          <w:rFonts w:cstheme="minorHAnsi"/>
        </w:rPr>
        <w:br/>
      </w:r>
      <w:r w:rsidRPr="00FB6563">
        <w:rPr>
          <w:rFonts w:cstheme="minorHAnsi"/>
        </w:rPr>
        <w:t>Superintendent</w:t>
      </w:r>
      <w:r>
        <w:rPr>
          <w:rFonts w:cstheme="minorHAnsi"/>
        </w:rPr>
        <w:t xml:space="preserve">, </w:t>
      </w:r>
      <w:r w:rsidRPr="00FB6563">
        <w:rPr>
          <w:rFonts w:cstheme="minorHAnsi"/>
        </w:rPr>
        <w:t>Mercer County Public Schools</w:t>
      </w:r>
      <w:r w:rsidRPr="00FB6563">
        <w:rPr>
          <w:rFonts w:cstheme="minorHAnsi"/>
        </w:rPr>
        <w:tab/>
      </w:r>
      <w:r>
        <w:rPr>
          <w:rFonts w:cstheme="minorHAnsi"/>
        </w:rPr>
        <w:br/>
      </w:r>
      <w:r w:rsidRPr="00FB6563">
        <w:rPr>
          <w:rFonts w:cstheme="minorHAnsi"/>
        </w:rPr>
        <w:t>Marketing Taskforce</w:t>
      </w:r>
    </w:p>
    <w:p w14:paraId="362F1AED" w14:textId="77777777" w:rsidR="000F26CF" w:rsidRPr="00FB6563" w:rsidRDefault="000F26CF" w:rsidP="000F26CF">
      <w:pPr>
        <w:rPr>
          <w:rFonts w:cstheme="minorHAnsi"/>
        </w:rPr>
      </w:pPr>
      <w:r w:rsidRPr="00313D9C">
        <w:rPr>
          <w:rFonts w:cstheme="minorHAnsi"/>
          <w:b/>
          <w:bCs/>
        </w:rPr>
        <w:t>Bradford, Jim</w:t>
      </w:r>
      <w:r>
        <w:rPr>
          <w:rFonts w:cstheme="minorHAnsi"/>
        </w:rPr>
        <w:br/>
      </w:r>
      <w:r w:rsidRPr="00FB6563">
        <w:rPr>
          <w:rFonts w:cstheme="minorHAnsi"/>
        </w:rPr>
        <w:t>Deputy Base Commander</w:t>
      </w:r>
      <w:r>
        <w:rPr>
          <w:rFonts w:cstheme="minorHAnsi"/>
        </w:rPr>
        <w:t xml:space="preserve">, </w:t>
      </w:r>
      <w:r w:rsidRPr="00FB6563">
        <w:rPr>
          <w:rFonts w:cstheme="minorHAnsi"/>
        </w:rPr>
        <w:t>Ft. Knox</w:t>
      </w:r>
      <w:r>
        <w:rPr>
          <w:rFonts w:cstheme="minorHAnsi"/>
        </w:rPr>
        <w:br/>
      </w:r>
      <w:r w:rsidRPr="00FB6563">
        <w:rPr>
          <w:rFonts w:cstheme="minorHAnsi"/>
        </w:rPr>
        <w:t>Coalition Steering Committee Member</w:t>
      </w:r>
    </w:p>
    <w:p w14:paraId="4828CA3E" w14:textId="77777777" w:rsidR="000F26CF" w:rsidRPr="00FB6563" w:rsidRDefault="000F26CF" w:rsidP="000F26CF">
      <w:pPr>
        <w:rPr>
          <w:rFonts w:cstheme="minorHAnsi"/>
        </w:rPr>
      </w:pPr>
      <w:r w:rsidRPr="0038753C">
        <w:rPr>
          <w:rFonts w:cstheme="minorHAnsi"/>
          <w:b/>
          <w:bCs/>
        </w:rPr>
        <w:t>Brady, Chris</w:t>
      </w:r>
      <w:r w:rsidRPr="00FB6563">
        <w:rPr>
          <w:rFonts w:cstheme="minorHAnsi"/>
        </w:rPr>
        <w:tab/>
      </w:r>
      <w:r>
        <w:rPr>
          <w:rFonts w:cstheme="minorHAnsi"/>
        </w:rPr>
        <w:br/>
      </w:r>
      <w:r w:rsidRPr="00FB6563">
        <w:rPr>
          <w:rFonts w:cstheme="minorHAnsi"/>
        </w:rPr>
        <w:t>Superintendent</w:t>
      </w:r>
      <w:r>
        <w:rPr>
          <w:rFonts w:cstheme="minorHAnsi"/>
        </w:rPr>
        <w:t xml:space="preserve">, </w:t>
      </w:r>
      <w:r w:rsidRPr="00FB6563">
        <w:rPr>
          <w:rFonts w:cstheme="minorHAnsi"/>
        </w:rPr>
        <w:t>Marion County Public Schools</w:t>
      </w:r>
      <w:r w:rsidRPr="00FB6563">
        <w:rPr>
          <w:rFonts w:cstheme="minorHAnsi"/>
        </w:rPr>
        <w:tab/>
      </w:r>
      <w:r>
        <w:rPr>
          <w:rFonts w:cstheme="minorHAnsi"/>
        </w:rPr>
        <w:br/>
      </w:r>
      <w:r w:rsidRPr="00FB6563">
        <w:rPr>
          <w:rFonts w:cstheme="minorHAnsi"/>
        </w:rPr>
        <w:t>Recruitment: Financial Incentives Taskforce</w:t>
      </w:r>
    </w:p>
    <w:p w14:paraId="5FE385B0" w14:textId="77777777" w:rsidR="000F26CF" w:rsidRPr="00FB6563" w:rsidRDefault="000F26CF" w:rsidP="000F26CF">
      <w:pPr>
        <w:rPr>
          <w:rFonts w:cstheme="minorHAnsi"/>
        </w:rPr>
      </w:pPr>
      <w:r w:rsidRPr="0038753C">
        <w:rPr>
          <w:rFonts w:cstheme="minorHAnsi"/>
          <w:b/>
          <w:bCs/>
        </w:rPr>
        <w:t>Brewer, Rebecca</w:t>
      </w:r>
      <w:r>
        <w:rPr>
          <w:rFonts w:cstheme="minorHAnsi"/>
        </w:rPr>
        <w:br/>
      </w:r>
      <w:r w:rsidRPr="00FB6563">
        <w:rPr>
          <w:rFonts w:cstheme="minorHAnsi"/>
        </w:rPr>
        <w:t>Teacher</w:t>
      </w:r>
      <w:r>
        <w:rPr>
          <w:rFonts w:cstheme="minorHAnsi"/>
        </w:rPr>
        <w:t xml:space="preserve">, </w:t>
      </w:r>
      <w:r w:rsidRPr="00FB6563">
        <w:rPr>
          <w:rFonts w:cstheme="minorHAnsi"/>
        </w:rPr>
        <w:t>Jefferson County Public Schools</w:t>
      </w:r>
      <w:r w:rsidRPr="00FB6563">
        <w:rPr>
          <w:rFonts w:cstheme="minorHAnsi"/>
        </w:rPr>
        <w:tab/>
      </w:r>
      <w:r>
        <w:rPr>
          <w:rFonts w:cstheme="minorHAnsi"/>
        </w:rPr>
        <w:br/>
      </w:r>
      <w:r w:rsidRPr="00FB6563">
        <w:rPr>
          <w:rFonts w:cstheme="minorHAnsi"/>
        </w:rPr>
        <w:t>Recruitment: Financial Incentives Taskforce</w:t>
      </w:r>
    </w:p>
    <w:p w14:paraId="368C909F" w14:textId="77777777" w:rsidR="000F26CF" w:rsidRPr="00FB6563" w:rsidRDefault="000F26CF" w:rsidP="000F26CF">
      <w:pPr>
        <w:rPr>
          <w:rFonts w:cstheme="minorHAnsi"/>
        </w:rPr>
      </w:pPr>
      <w:r w:rsidRPr="0038753C">
        <w:rPr>
          <w:rFonts w:cstheme="minorHAnsi"/>
          <w:b/>
          <w:bCs/>
        </w:rPr>
        <w:t>Brewer, Meredith</w:t>
      </w:r>
      <w:r w:rsidRPr="00FB6563">
        <w:rPr>
          <w:rFonts w:cstheme="minorHAnsi"/>
        </w:rPr>
        <w:tab/>
      </w:r>
      <w:r>
        <w:rPr>
          <w:rFonts w:cstheme="minorHAnsi"/>
        </w:rPr>
        <w:br/>
      </w:r>
      <w:r w:rsidRPr="00FB6563">
        <w:rPr>
          <w:rFonts w:cstheme="minorHAnsi"/>
        </w:rPr>
        <w:t>Policy Analys</w:t>
      </w:r>
      <w:r>
        <w:rPr>
          <w:rFonts w:cstheme="minorHAnsi"/>
        </w:rPr>
        <w:t xml:space="preserve">t, </w:t>
      </w:r>
      <w:r w:rsidRPr="00FB6563">
        <w:rPr>
          <w:rFonts w:cstheme="minorHAnsi"/>
        </w:rPr>
        <w:t>Kentucky Department of Education</w:t>
      </w:r>
      <w:r w:rsidRPr="00FB6563">
        <w:rPr>
          <w:rFonts w:cstheme="minorHAnsi"/>
        </w:rPr>
        <w:tab/>
      </w:r>
      <w:r>
        <w:rPr>
          <w:rFonts w:cstheme="minorHAnsi"/>
        </w:rPr>
        <w:br/>
      </w:r>
      <w:r w:rsidRPr="00FB6563">
        <w:rPr>
          <w:rFonts w:cstheme="minorHAnsi"/>
        </w:rPr>
        <w:t>Marketing Taskforce</w:t>
      </w:r>
    </w:p>
    <w:p w14:paraId="4994FBE1" w14:textId="77777777" w:rsidR="000F26CF" w:rsidRPr="00FB6563" w:rsidRDefault="000F26CF" w:rsidP="000F26CF">
      <w:pPr>
        <w:rPr>
          <w:rFonts w:cstheme="minorHAnsi"/>
        </w:rPr>
      </w:pPr>
      <w:r w:rsidRPr="0038753C">
        <w:rPr>
          <w:rFonts w:cstheme="minorHAnsi"/>
          <w:b/>
          <w:bCs/>
        </w:rPr>
        <w:t>Bryant, Jana</w:t>
      </w:r>
      <w:r w:rsidRPr="00FB6563">
        <w:rPr>
          <w:rFonts w:cstheme="minorHAnsi"/>
        </w:rPr>
        <w:tab/>
      </w:r>
      <w:r>
        <w:rPr>
          <w:rFonts w:cstheme="minorHAnsi"/>
        </w:rPr>
        <w:br/>
      </w:r>
      <w:r w:rsidRPr="00FB6563">
        <w:rPr>
          <w:rFonts w:cstheme="minorHAnsi"/>
        </w:rPr>
        <w:t>Teacher</w:t>
      </w:r>
      <w:r>
        <w:rPr>
          <w:rFonts w:cstheme="minorHAnsi"/>
        </w:rPr>
        <w:t xml:space="preserve">, </w:t>
      </w:r>
      <w:r w:rsidRPr="00FB6563">
        <w:rPr>
          <w:rFonts w:cstheme="minorHAnsi"/>
        </w:rPr>
        <w:t>Daviess County Public Schools</w:t>
      </w:r>
      <w:r w:rsidRPr="00FB6563">
        <w:rPr>
          <w:rFonts w:cstheme="minorHAnsi"/>
        </w:rPr>
        <w:tab/>
      </w:r>
      <w:r>
        <w:rPr>
          <w:rFonts w:cstheme="minorHAnsi"/>
        </w:rPr>
        <w:br/>
      </w:r>
      <w:r w:rsidRPr="00FB6563">
        <w:rPr>
          <w:rFonts w:cstheme="minorHAnsi"/>
        </w:rPr>
        <w:t>Marketing Taskforce</w:t>
      </w:r>
    </w:p>
    <w:p w14:paraId="738FB197" w14:textId="77777777" w:rsidR="000F26CF" w:rsidRPr="00FB6563" w:rsidRDefault="000F26CF" w:rsidP="000F26CF">
      <w:pPr>
        <w:rPr>
          <w:rFonts w:cstheme="minorHAnsi"/>
        </w:rPr>
      </w:pPr>
      <w:r w:rsidRPr="0038753C">
        <w:rPr>
          <w:rFonts w:cstheme="minorHAnsi"/>
          <w:b/>
          <w:bCs/>
        </w:rPr>
        <w:lastRenderedPageBreak/>
        <w:t>Burchett, Harry</w:t>
      </w:r>
      <w:r w:rsidRPr="00FB6563">
        <w:rPr>
          <w:rFonts w:cstheme="minorHAnsi"/>
        </w:rPr>
        <w:tab/>
      </w:r>
      <w:r>
        <w:rPr>
          <w:rFonts w:cstheme="minorHAnsi"/>
        </w:rPr>
        <w:br/>
      </w:r>
      <w:r w:rsidRPr="00FB6563">
        <w:rPr>
          <w:rFonts w:cstheme="minorHAnsi"/>
        </w:rPr>
        <w:t>Superintendent</w:t>
      </w:r>
      <w:r>
        <w:rPr>
          <w:rFonts w:cstheme="minorHAnsi"/>
        </w:rPr>
        <w:t xml:space="preserve">, </w:t>
      </w:r>
      <w:r w:rsidRPr="00FB6563">
        <w:rPr>
          <w:rFonts w:cstheme="minorHAnsi"/>
        </w:rPr>
        <w:t>Harrison County Public Schools</w:t>
      </w:r>
      <w:r w:rsidRPr="00FB6563">
        <w:rPr>
          <w:rFonts w:cstheme="minorHAnsi"/>
        </w:rPr>
        <w:tab/>
      </w:r>
      <w:r>
        <w:rPr>
          <w:rFonts w:cstheme="minorHAnsi"/>
        </w:rPr>
        <w:br/>
      </w:r>
      <w:r w:rsidRPr="00FB6563">
        <w:rPr>
          <w:rFonts w:cstheme="minorHAnsi"/>
        </w:rPr>
        <w:t xml:space="preserve">Recruitment: Pipeline Opportunities Taskforce </w:t>
      </w:r>
    </w:p>
    <w:p w14:paraId="6A9CD94D" w14:textId="77777777" w:rsidR="000F26CF" w:rsidRPr="00FB6563" w:rsidRDefault="000F26CF" w:rsidP="000F26CF">
      <w:pPr>
        <w:rPr>
          <w:rFonts w:cstheme="minorHAnsi"/>
        </w:rPr>
      </w:pPr>
      <w:r w:rsidRPr="0038753C">
        <w:rPr>
          <w:rFonts w:cstheme="minorHAnsi"/>
          <w:b/>
          <w:bCs/>
        </w:rPr>
        <w:t>Bush, Kellie</w:t>
      </w:r>
      <w:r w:rsidRPr="00FB6563">
        <w:rPr>
          <w:rFonts w:cstheme="minorHAnsi"/>
        </w:rPr>
        <w:tab/>
      </w:r>
      <w:r>
        <w:rPr>
          <w:rFonts w:cstheme="minorHAnsi"/>
        </w:rPr>
        <w:br/>
      </w:r>
      <w:r w:rsidRPr="00FB6563">
        <w:rPr>
          <w:rFonts w:cstheme="minorHAnsi"/>
        </w:rPr>
        <w:t>Superintendent</w:t>
      </w:r>
      <w:r>
        <w:rPr>
          <w:rFonts w:cstheme="minorHAnsi"/>
        </w:rPr>
        <w:t xml:space="preserve">, </w:t>
      </w:r>
      <w:r w:rsidRPr="00FB6563">
        <w:rPr>
          <w:rFonts w:cstheme="minorHAnsi"/>
        </w:rPr>
        <w:t>Elizabethtown Independent</w:t>
      </w:r>
      <w:r>
        <w:rPr>
          <w:rFonts w:cstheme="minorHAnsi"/>
        </w:rPr>
        <w:t xml:space="preserve"> Schools</w:t>
      </w:r>
      <w:r w:rsidRPr="00FB6563">
        <w:rPr>
          <w:rFonts w:cstheme="minorHAnsi"/>
        </w:rPr>
        <w:tab/>
      </w:r>
      <w:r>
        <w:rPr>
          <w:rFonts w:cstheme="minorHAnsi"/>
        </w:rPr>
        <w:br/>
      </w:r>
      <w:r w:rsidRPr="00FB6563">
        <w:rPr>
          <w:rFonts w:cstheme="minorHAnsi"/>
        </w:rPr>
        <w:t>Retenti</w:t>
      </w:r>
      <w:r>
        <w:rPr>
          <w:rFonts w:cstheme="minorHAnsi"/>
        </w:rPr>
        <w:t>o</w:t>
      </w:r>
      <w:r w:rsidRPr="00FB6563">
        <w:rPr>
          <w:rFonts w:cstheme="minorHAnsi"/>
        </w:rPr>
        <w:t>n: Compensation and Benefits Taskforce</w:t>
      </w:r>
    </w:p>
    <w:p w14:paraId="1E494B19" w14:textId="77777777" w:rsidR="000F26CF" w:rsidRPr="00FB6563" w:rsidRDefault="000F26CF" w:rsidP="000F26CF">
      <w:pPr>
        <w:rPr>
          <w:rFonts w:cstheme="minorHAnsi"/>
        </w:rPr>
      </w:pPr>
      <w:r w:rsidRPr="0038753C">
        <w:rPr>
          <w:rFonts w:cstheme="minorHAnsi"/>
          <w:b/>
          <w:bCs/>
        </w:rPr>
        <w:t>Butler, Amanda</w:t>
      </w:r>
      <w:r w:rsidRPr="0038753C">
        <w:rPr>
          <w:rFonts w:cstheme="minorHAnsi"/>
          <w:b/>
          <w:bCs/>
        </w:rPr>
        <w:tab/>
      </w:r>
      <w:r>
        <w:rPr>
          <w:rFonts w:cstheme="minorHAnsi"/>
        </w:rPr>
        <w:br/>
      </w:r>
      <w:r w:rsidRPr="00FB6563">
        <w:rPr>
          <w:rFonts w:cstheme="minorHAnsi"/>
        </w:rPr>
        <w:t>Assistant Superintendent</w:t>
      </w:r>
      <w:r>
        <w:rPr>
          <w:rFonts w:cstheme="minorHAnsi"/>
        </w:rPr>
        <w:t xml:space="preserve">, </w:t>
      </w:r>
      <w:r w:rsidRPr="00FB6563">
        <w:rPr>
          <w:rFonts w:cstheme="minorHAnsi"/>
        </w:rPr>
        <w:t>Spencer County Public Schools</w:t>
      </w:r>
      <w:r w:rsidRPr="00FB6563">
        <w:rPr>
          <w:rFonts w:cstheme="minorHAnsi"/>
        </w:rPr>
        <w:tab/>
      </w:r>
      <w:r>
        <w:rPr>
          <w:rFonts w:cstheme="minorHAnsi"/>
        </w:rPr>
        <w:br/>
      </w:r>
      <w:r w:rsidRPr="00FB6563">
        <w:rPr>
          <w:rFonts w:cstheme="minorHAnsi"/>
        </w:rPr>
        <w:t>Recruitment: Financial Incentives Taskforce</w:t>
      </w:r>
    </w:p>
    <w:p w14:paraId="7CD2B5AD" w14:textId="77777777" w:rsidR="000F26CF" w:rsidRPr="00FB6563" w:rsidRDefault="000F26CF" w:rsidP="000F26CF">
      <w:pPr>
        <w:rPr>
          <w:rFonts w:cstheme="minorHAnsi"/>
        </w:rPr>
      </w:pPr>
      <w:r w:rsidRPr="0038753C">
        <w:rPr>
          <w:rFonts w:cstheme="minorHAnsi"/>
          <w:b/>
          <w:bCs/>
        </w:rPr>
        <w:t>Camron, Jeremy</w:t>
      </w:r>
      <w:r w:rsidRPr="00FB6563">
        <w:rPr>
          <w:rFonts w:cstheme="minorHAnsi"/>
        </w:rPr>
        <w:tab/>
      </w:r>
      <w:r>
        <w:rPr>
          <w:rFonts w:cstheme="minorHAnsi"/>
        </w:rPr>
        <w:br/>
      </w:r>
      <w:r w:rsidRPr="00FB6563">
        <w:rPr>
          <w:rFonts w:cstheme="minorHAnsi"/>
        </w:rPr>
        <w:t>Principal</w:t>
      </w:r>
      <w:r>
        <w:rPr>
          <w:rFonts w:cstheme="minorHAnsi"/>
        </w:rPr>
        <w:t xml:space="preserve">, </w:t>
      </w:r>
      <w:r w:rsidRPr="00FB6563">
        <w:rPr>
          <w:rFonts w:cstheme="minorHAnsi"/>
        </w:rPr>
        <w:t>Daviess County Public Schools</w:t>
      </w:r>
      <w:r w:rsidRPr="00FB6563">
        <w:rPr>
          <w:rFonts w:cstheme="minorHAnsi"/>
        </w:rPr>
        <w:tab/>
      </w:r>
      <w:r>
        <w:rPr>
          <w:rFonts w:cstheme="minorHAnsi"/>
        </w:rPr>
        <w:br/>
      </w:r>
      <w:r w:rsidRPr="00FB6563">
        <w:rPr>
          <w:rFonts w:cstheme="minorHAnsi"/>
        </w:rPr>
        <w:t>Retention: Compensation and Benefits Taskforce</w:t>
      </w:r>
    </w:p>
    <w:p w14:paraId="5A2A4936" w14:textId="77777777" w:rsidR="000F26CF" w:rsidRPr="00FB6563" w:rsidRDefault="000F26CF" w:rsidP="000F26CF">
      <w:pPr>
        <w:rPr>
          <w:rFonts w:cstheme="minorHAnsi"/>
        </w:rPr>
      </w:pPr>
      <w:proofErr w:type="spellStart"/>
      <w:r w:rsidRPr="0038753C">
        <w:rPr>
          <w:rFonts w:cstheme="minorHAnsi"/>
          <w:b/>
          <w:bCs/>
        </w:rPr>
        <w:t>Chancey</w:t>
      </w:r>
      <w:proofErr w:type="spellEnd"/>
      <w:r w:rsidRPr="0038753C">
        <w:rPr>
          <w:rFonts w:cstheme="minorHAnsi"/>
          <w:b/>
          <w:bCs/>
        </w:rPr>
        <w:t>, Brooke</w:t>
      </w:r>
      <w:r w:rsidRPr="00FB6563">
        <w:rPr>
          <w:rFonts w:cstheme="minorHAnsi"/>
        </w:rPr>
        <w:tab/>
      </w:r>
      <w:r>
        <w:rPr>
          <w:rFonts w:cstheme="minorHAnsi"/>
        </w:rPr>
        <w:br/>
      </w:r>
      <w:r w:rsidRPr="00FB6563">
        <w:rPr>
          <w:rFonts w:cstheme="minorHAnsi"/>
        </w:rPr>
        <w:t>Teacher</w:t>
      </w:r>
      <w:r>
        <w:rPr>
          <w:rFonts w:cstheme="minorHAnsi"/>
        </w:rPr>
        <w:t xml:space="preserve">, </w:t>
      </w:r>
      <w:r w:rsidRPr="00FB6563">
        <w:rPr>
          <w:rFonts w:cstheme="minorHAnsi"/>
        </w:rPr>
        <w:t>Elizabethtown Independent</w:t>
      </w:r>
      <w:r>
        <w:rPr>
          <w:rFonts w:cstheme="minorHAnsi"/>
        </w:rPr>
        <w:t xml:space="preserve"> School</w:t>
      </w:r>
      <w:r>
        <w:rPr>
          <w:rFonts w:cstheme="minorHAnsi"/>
        </w:rPr>
        <w:br/>
      </w:r>
      <w:r w:rsidRPr="00FB6563">
        <w:rPr>
          <w:rFonts w:cstheme="minorHAnsi"/>
        </w:rPr>
        <w:t>Recruitment: Recruitment Funding Taskforce</w:t>
      </w:r>
    </w:p>
    <w:p w14:paraId="2347866B" w14:textId="77777777" w:rsidR="000F26CF" w:rsidRPr="00FB6563" w:rsidRDefault="000F26CF" w:rsidP="000F26CF">
      <w:pPr>
        <w:rPr>
          <w:rFonts w:cstheme="minorHAnsi"/>
        </w:rPr>
      </w:pPr>
      <w:r w:rsidRPr="0038753C">
        <w:rPr>
          <w:rFonts w:cstheme="minorHAnsi"/>
          <w:b/>
          <w:bCs/>
        </w:rPr>
        <w:t>Martin, BJ</w:t>
      </w:r>
      <w:r w:rsidRPr="00FB6563">
        <w:rPr>
          <w:rFonts w:cstheme="minorHAnsi"/>
        </w:rPr>
        <w:tab/>
      </w:r>
      <w:r>
        <w:rPr>
          <w:rFonts w:cstheme="minorHAnsi"/>
        </w:rPr>
        <w:br/>
      </w:r>
      <w:r w:rsidRPr="00FB6563">
        <w:rPr>
          <w:rFonts w:cstheme="minorHAnsi"/>
        </w:rPr>
        <w:t>Associate Middle School Principal</w:t>
      </w:r>
      <w:r>
        <w:rPr>
          <w:rFonts w:cstheme="minorHAnsi"/>
        </w:rPr>
        <w:t xml:space="preserve">, </w:t>
      </w:r>
      <w:r w:rsidRPr="00FB6563">
        <w:rPr>
          <w:rFonts w:cstheme="minorHAnsi"/>
        </w:rPr>
        <w:t>Fayette County Public Schools</w:t>
      </w:r>
      <w:r w:rsidRPr="00FB6563">
        <w:rPr>
          <w:rFonts w:cstheme="minorHAnsi"/>
        </w:rPr>
        <w:tab/>
      </w:r>
      <w:r>
        <w:rPr>
          <w:rFonts w:cstheme="minorHAnsi"/>
        </w:rPr>
        <w:br/>
      </w:r>
      <w:r w:rsidRPr="00FB6563">
        <w:rPr>
          <w:rFonts w:cstheme="minorHAnsi"/>
        </w:rPr>
        <w:t>Retention: Incentives Taskforce</w:t>
      </w:r>
    </w:p>
    <w:p w14:paraId="09FC7CA2" w14:textId="77777777" w:rsidR="000F26CF" w:rsidRPr="00FB6563" w:rsidRDefault="000F26CF" w:rsidP="000F26CF">
      <w:pPr>
        <w:rPr>
          <w:rFonts w:cstheme="minorHAnsi"/>
        </w:rPr>
      </w:pPr>
      <w:r w:rsidRPr="0038753C">
        <w:rPr>
          <w:rFonts w:cstheme="minorHAnsi"/>
          <w:b/>
          <w:bCs/>
        </w:rPr>
        <w:t>Christmas, Scott</w:t>
      </w:r>
      <w:r>
        <w:rPr>
          <w:rFonts w:cstheme="minorHAnsi"/>
        </w:rPr>
        <w:br/>
      </w:r>
      <w:r w:rsidRPr="00FB6563">
        <w:rPr>
          <w:rFonts w:cstheme="minorHAnsi"/>
        </w:rPr>
        <w:t>Director Agriculture Education</w:t>
      </w:r>
      <w:r>
        <w:rPr>
          <w:rFonts w:cstheme="minorHAnsi"/>
        </w:rPr>
        <w:t xml:space="preserve">, </w:t>
      </w:r>
      <w:r w:rsidRPr="00FB6563">
        <w:rPr>
          <w:rFonts w:cstheme="minorHAnsi"/>
        </w:rPr>
        <w:t>Kentucky Farm Bureau</w:t>
      </w:r>
      <w:r w:rsidRPr="00FB6563">
        <w:rPr>
          <w:rFonts w:cstheme="minorHAnsi"/>
        </w:rPr>
        <w:tab/>
      </w:r>
      <w:r>
        <w:rPr>
          <w:rFonts w:cstheme="minorHAnsi"/>
        </w:rPr>
        <w:br/>
      </w:r>
      <w:r w:rsidRPr="00FB6563">
        <w:rPr>
          <w:rFonts w:cstheme="minorHAnsi"/>
        </w:rPr>
        <w:t>Coalition Steering Committee Member</w:t>
      </w:r>
    </w:p>
    <w:p w14:paraId="36460A73" w14:textId="77777777" w:rsidR="000F26CF" w:rsidRPr="00FB6563" w:rsidRDefault="000F26CF" w:rsidP="000F26CF">
      <w:pPr>
        <w:rPr>
          <w:rFonts w:cstheme="minorHAnsi"/>
        </w:rPr>
      </w:pPr>
      <w:r w:rsidRPr="0038753C">
        <w:rPr>
          <w:rFonts w:cstheme="minorHAnsi"/>
          <w:b/>
          <w:bCs/>
        </w:rPr>
        <w:t>Cochran, Thom</w:t>
      </w:r>
      <w:r w:rsidRPr="00FB6563">
        <w:rPr>
          <w:rFonts w:cstheme="minorHAnsi"/>
        </w:rPr>
        <w:tab/>
      </w:r>
      <w:r>
        <w:rPr>
          <w:rFonts w:cstheme="minorHAnsi"/>
        </w:rPr>
        <w:br/>
      </w:r>
      <w:r w:rsidRPr="00FB6563">
        <w:rPr>
          <w:rFonts w:cstheme="minorHAnsi"/>
        </w:rPr>
        <w:t>Superintendent</w:t>
      </w:r>
      <w:r>
        <w:rPr>
          <w:rFonts w:cstheme="minorHAnsi"/>
        </w:rPr>
        <w:t xml:space="preserve">, </w:t>
      </w:r>
      <w:r w:rsidRPr="00FB6563">
        <w:rPr>
          <w:rFonts w:cstheme="minorHAnsi"/>
        </w:rPr>
        <w:t>Johnson County Public Schools</w:t>
      </w:r>
      <w:r w:rsidRPr="00FB6563">
        <w:rPr>
          <w:rFonts w:cstheme="minorHAnsi"/>
        </w:rPr>
        <w:tab/>
      </w:r>
      <w:r>
        <w:rPr>
          <w:rFonts w:cstheme="minorHAnsi"/>
        </w:rPr>
        <w:br/>
      </w:r>
      <w:r w:rsidRPr="00FB6563">
        <w:rPr>
          <w:rFonts w:cstheme="minorHAnsi"/>
        </w:rPr>
        <w:t>Retention: Working Conditions Taskforce</w:t>
      </w:r>
    </w:p>
    <w:p w14:paraId="380BAF13" w14:textId="77777777" w:rsidR="000F26CF" w:rsidRPr="00FB6563" w:rsidRDefault="000F26CF" w:rsidP="000F26CF">
      <w:pPr>
        <w:rPr>
          <w:rFonts w:cstheme="minorHAnsi"/>
        </w:rPr>
      </w:pPr>
      <w:r w:rsidRPr="0038753C">
        <w:rPr>
          <w:rFonts w:cstheme="minorHAnsi"/>
          <w:b/>
          <w:bCs/>
        </w:rPr>
        <w:t>Combs, Rebecca</w:t>
      </w:r>
      <w:r w:rsidRPr="00FB6563">
        <w:rPr>
          <w:rFonts w:cstheme="minorHAnsi"/>
        </w:rPr>
        <w:tab/>
      </w:r>
      <w:r>
        <w:rPr>
          <w:rFonts w:cstheme="minorHAnsi"/>
        </w:rPr>
        <w:br/>
      </w:r>
      <w:r w:rsidRPr="00FB6563">
        <w:rPr>
          <w:rFonts w:cstheme="minorHAnsi"/>
        </w:rPr>
        <w:t>State Manager</w:t>
      </w:r>
      <w:r>
        <w:rPr>
          <w:rFonts w:cstheme="minorHAnsi"/>
        </w:rPr>
        <w:t xml:space="preserve">, </w:t>
      </w:r>
      <w:r w:rsidRPr="00FB6563">
        <w:rPr>
          <w:rFonts w:cstheme="minorHAnsi"/>
        </w:rPr>
        <w:t>American Fidelity</w:t>
      </w:r>
      <w:r w:rsidRPr="00FB6563">
        <w:rPr>
          <w:rFonts w:cstheme="minorHAnsi"/>
        </w:rPr>
        <w:tab/>
      </w:r>
      <w:r>
        <w:rPr>
          <w:rFonts w:cstheme="minorHAnsi"/>
        </w:rPr>
        <w:br/>
      </w:r>
      <w:r w:rsidRPr="00FB6563">
        <w:rPr>
          <w:rFonts w:cstheme="minorHAnsi"/>
        </w:rPr>
        <w:t>Coalition Steering Committee Member</w:t>
      </w:r>
    </w:p>
    <w:p w14:paraId="334848D1" w14:textId="77777777" w:rsidR="000F26CF" w:rsidRPr="0038753C" w:rsidRDefault="000F26CF" w:rsidP="000F26CF">
      <w:pPr>
        <w:rPr>
          <w:rFonts w:cstheme="minorHAnsi"/>
        </w:rPr>
      </w:pPr>
      <w:r w:rsidRPr="0038753C">
        <w:rPr>
          <w:rFonts w:cstheme="minorHAnsi"/>
          <w:b/>
          <w:bCs/>
        </w:rPr>
        <w:t>Constant, Matthew</w:t>
      </w:r>
      <w:r w:rsidRPr="00FB6563">
        <w:rPr>
          <w:rFonts w:cstheme="minorHAnsi"/>
        </w:rPr>
        <w:tab/>
      </w:r>
      <w:r>
        <w:rPr>
          <w:rFonts w:cstheme="minorHAnsi"/>
        </w:rPr>
        <w:br/>
      </w:r>
      <w:r w:rsidRPr="00FB6563">
        <w:rPr>
          <w:rFonts w:cstheme="minorHAnsi"/>
        </w:rPr>
        <w:t>Superintendent</w:t>
      </w:r>
      <w:r>
        <w:rPr>
          <w:rFonts w:cstheme="minorHAnsi"/>
        </w:rPr>
        <w:t xml:space="preserve">, </w:t>
      </w:r>
      <w:r w:rsidRPr="00FB6563">
        <w:rPr>
          <w:rFonts w:cstheme="minorHAnsi"/>
        </w:rPr>
        <w:t xml:space="preserve">Owensboro Independent </w:t>
      </w:r>
      <w:r>
        <w:rPr>
          <w:rFonts w:cstheme="minorHAnsi"/>
        </w:rPr>
        <w:t>Schools</w:t>
      </w:r>
      <w:r>
        <w:rPr>
          <w:rFonts w:cstheme="minorHAnsi"/>
        </w:rPr>
        <w:br/>
      </w:r>
      <w:r w:rsidRPr="00FB6563">
        <w:rPr>
          <w:rFonts w:cstheme="minorHAnsi"/>
        </w:rPr>
        <w:t>Retention: Structures and Supports Taskforce</w:t>
      </w:r>
    </w:p>
    <w:p w14:paraId="771E3664" w14:textId="77777777" w:rsidR="000F26CF" w:rsidRPr="00FB6563" w:rsidRDefault="000F26CF" w:rsidP="000F26CF">
      <w:pPr>
        <w:rPr>
          <w:rFonts w:cstheme="minorHAnsi"/>
        </w:rPr>
      </w:pPr>
      <w:proofErr w:type="spellStart"/>
      <w:r w:rsidRPr="0038753C">
        <w:rPr>
          <w:rFonts w:cstheme="minorHAnsi"/>
          <w:b/>
          <w:bCs/>
        </w:rPr>
        <w:t>Coomer</w:t>
      </w:r>
      <w:proofErr w:type="spellEnd"/>
      <w:r w:rsidRPr="0038753C">
        <w:rPr>
          <w:rFonts w:cstheme="minorHAnsi"/>
          <w:b/>
          <w:bCs/>
        </w:rPr>
        <w:t>, Kim</w:t>
      </w:r>
      <w:r w:rsidRPr="00FB6563">
        <w:rPr>
          <w:rFonts w:cstheme="minorHAnsi"/>
        </w:rPr>
        <w:tab/>
      </w:r>
      <w:r>
        <w:rPr>
          <w:rFonts w:cstheme="minorHAnsi"/>
        </w:rPr>
        <w:br/>
      </w:r>
      <w:r w:rsidRPr="00FB6563">
        <w:rPr>
          <w:rFonts w:cstheme="minorHAnsi"/>
        </w:rPr>
        <w:t>Teacher</w:t>
      </w:r>
      <w:r w:rsidRPr="00FB6563">
        <w:rPr>
          <w:rFonts w:cstheme="minorHAnsi"/>
        </w:rPr>
        <w:tab/>
      </w:r>
      <w:r>
        <w:rPr>
          <w:rFonts w:cstheme="minorHAnsi"/>
        </w:rPr>
        <w:t>, W</w:t>
      </w:r>
      <w:r w:rsidRPr="00FB6563">
        <w:rPr>
          <w:rFonts w:cstheme="minorHAnsi"/>
        </w:rPr>
        <w:t>arren County Public Schools</w:t>
      </w:r>
      <w:r w:rsidRPr="00FB6563">
        <w:rPr>
          <w:rFonts w:cstheme="minorHAnsi"/>
        </w:rPr>
        <w:tab/>
      </w:r>
      <w:r>
        <w:rPr>
          <w:rFonts w:cstheme="minorHAnsi"/>
        </w:rPr>
        <w:br/>
      </w:r>
      <w:r w:rsidRPr="00FB6563">
        <w:rPr>
          <w:rFonts w:cstheme="minorHAnsi"/>
        </w:rPr>
        <w:t>Retention: Compensation and Benefits Taskforce</w:t>
      </w:r>
    </w:p>
    <w:p w14:paraId="5D198A92" w14:textId="77777777" w:rsidR="000F26CF" w:rsidRPr="00FB6563" w:rsidRDefault="000F26CF" w:rsidP="000F26CF">
      <w:pPr>
        <w:rPr>
          <w:rFonts w:cstheme="minorHAnsi"/>
        </w:rPr>
      </w:pPr>
      <w:r w:rsidRPr="0038753C">
        <w:rPr>
          <w:rFonts w:cstheme="minorHAnsi"/>
          <w:b/>
          <w:bCs/>
        </w:rPr>
        <w:t>Creasman, Brian</w:t>
      </w:r>
      <w:r>
        <w:rPr>
          <w:rFonts w:cstheme="minorHAnsi"/>
        </w:rPr>
        <w:br/>
      </w:r>
      <w:r w:rsidRPr="00FB6563">
        <w:rPr>
          <w:rFonts w:cstheme="minorHAnsi"/>
        </w:rPr>
        <w:t>Superintendent</w:t>
      </w:r>
      <w:r>
        <w:rPr>
          <w:rFonts w:cstheme="minorHAnsi"/>
        </w:rPr>
        <w:t xml:space="preserve">, </w:t>
      </w:r>
      <w:r w:rsidRPr="00FB6563">
        <w:rPr>
          <w:rFonts w:cstheme="minorHAnsi"/>
        </w:rPr>
        <w:t>Fleming County Public Schools</w:t>
      </w:r>
      <w:r w:rsidRPr="00FB6563">
        <w:rPr>
          <w:rFonts w:cstheme="minorHAnsi"/>
        </w:rPr>
        <w:tab/>
      </w:r>
      <w:r>
        <w:rPr>
          <w:rFonts w:cstheme="minorHAnsi"/>
        </w:rPr>
        <w:br/>
      </w:r>
      <w:r w:rsidRPr="00FB6563">
        <w:rPr>
          <w:rFonts w:cstheme="minorHAnsi"/>
        </w:rPr>
        <w:t>Marketing Taskforce</w:t>
      </w:r>
    </w:p>
    <w:p w14:paraId="37E5E0C6" w14:textId="77777777" w:rsidR="000F26CF" w:rsidRPr="00FB6563" w:rsidRDefault="000F26CF" w:rsidP="000F26CF">
      <w:pPr>
        <w:rPr>
          <w:rFonts w:cstheme="minorHAnsi"/>
        </w:rPr>
      </w:pPr>
      <w:r w:rsidRPr="0038753C">
        <w:rPr>
          <w:rFonts w:cstheme="minorHAnsi"/>
          <w:b/>
          <w:bCs/>
        </w:rPr>
        <w:lastRenderedPageBreak/>
        <w:t>Crider, Rachel</w:t>
      </w:r>
      <w:r w:rsidRPr="00FB6563">
        <w:rPr>
          <w:rFonts w:cstheme="minorHAnsi"/>
        </w:rPr>
        <w:tab/>
      </w:r>
      <w:r>
        <w:rPr>
          <w:rFonts w:cstheme="minorHAnsi"/>
        </w:rPr>
        <w:br/>
      </w:r>
      <w:r w:rsidRPr="00FB6563">
        <w:rPr>
          <w:rFonts w:cstheme="minorHAnsi"/>
        </w:rPr>
        <w:t>Director Curriculum/Instruction</w:t>
      </w:r>
      <w:r>
        <w:rPr>
          <w:rFonts w:cstheme="minorHAnsi"/>
        </w:rPr>
        <w:t xml:space="preserve">, </w:t>
      </w:r>
      <w:r w:rsidRPr="00FB6563">
        <w:rPr>
          <w:rFonts w:cstheme="minorHAnsi"/>
        </w:rPr>
        <w:t>Floyd County Public Schools</w:t>
      </w:r>
      <w:r w:rsidRPr="00FB6563">
        <w:rPr>
          <w:rFonts w:cstheme="minorHAnsi"/>
        </w:rPr>
        <w:tab/>
      </w:r>
      <w:r>
        <w:rPr>
          <w:rFonts w:cstheme="minorHAnsi"/>
        </w:rPr>
        <w:br/>
      </w:r>
      <w:r w:rsidRPr="00FB6563">
        <w:rPr>
          <w:rFonts w:cstheme="minorHAnsi"/>
        </w:rPr>
        <w:t xml:space="preserve">Recruitment: Pipeline Opportunities Taskforce </w:t>
      </w:r>
    </w:p>
    <w:p w14:paraId="08ECEEB0" w14:textId="77777777" w:rsidR="000F26CF" w:rsidRPr="00FB6563" w:rsidRDefault="000F26CF" w:rsidP="000F26CF">
      <w:pPr>
        <w:rPr>
          <w:rFonts w:cstheme="minorHAnsi"/>
        </w:rPr>
      </w:pPr>
      <w:r w:rsidRPr="007D543E">
        <w:rPr>
          <w:rFonts w:cstheme="minorHAnsi"/>
          <w:b/>
          <w:bCs/>
        </w:rPr>
        <w:t>Culp, Crystal</w:t>
      </w:r>
      <w:r w:rsidRPr="00FB6563">
        <w:rPr>
          <w:rFonts w:cstheme="minorHAnsi"/>
        </w:rPr>
        <w:tab/>
      </w:r>
      <w:r>
        <w:rPr>
          <w:rFonts w:cstheme="minorHAnsi"/>
        </w:rPr>
        <w:br/>
      </w:r>
      <w:r w:rsidRPr="00FB6563">
        <w:rPr>
          <w:rFonts w:cstheme="minorHAnsi"/>
        </w:rPr>
        <w:t>Teacher</w:t>
      </w:r>
      <w:r>
        <w:rPr>
          <w:rFonts w:cstheme="minorHAnsi"/>
        </w:rPr>
        <w:t xml:space="preserve">, </w:t>
      </w:r>
      <w:r w:rsidRPr="00FB6563">
        <w:rPr>
          <w:rFonts w:cstheme="minorHAnsi"/>
        </w:rPr>
        <w:t>McCracken County Public Schools</w:t>
      </w:r>
      <w:r w:rsidRPr="00FB6563">
        <w:rPr>
          <w:rFonts w:cstheme="minorHAnsi"/>
        </w:rPr>
        <w:tab/>
      </w:r>
      <w:r>
        <w:rPr>
          <w:rFonts w:cstheme="minorHAnsi"/>
        </w:rPr>
        <w:br/>
      </w:r>
      <w:r w:rsidRPr="00FB6563">
        <w:rPr>
          <w:rFonts w:cstheme="minorHAnsi"/>
        </w:rPr>
        <w:t>Retention: Incentives Taskforce</w:t>
      </w:r>
    </w:p>
    <w:p w14:paraId="048D98DA" w14:textId="77777777" w:rsidR="000F26CF" w:rsidRPr="00FB6563" w:rsidRDefault="000F26CF" w:rsidP="000F26CF">
      <w:pPr>
        <w:rPr>
          <w:rFonts w:cstheme="minorHAnsi"/>
        </w:rPr>
      </w:pPr>
      <w:r w:rsidRPr="007D543E">
        <w:rPr>
          <w:rFonts w:cstheme="minorHAnsi"/>
          <w:b/>
          <w:bCs/>
        </w:rPr>
        <w:t>Darnall, Byron</w:t>
      </w:r>
      <w:r w:rsidRPr="00FB6563">
        <w:rPr>
          <w:rFonts w:cstheme="minorHAnsi"/>
        </w:rPr>
        <w:tab/>
      </w:r>
      <w:r>
        <w:rPr>
          <w:rFonts w:cstheme="minorHAnsi"/>
        </w:rPr>
        <w:br/>
      </w:r>
      <w:r w:rsidRPr="00FB6563">
        <w:rPr>
          <w:rFonts w:cstheme="minorHAnsi"/>
        </w:rPr>
        <w:t xml:space="preserve">Associate Commissioner Office </w:t>
      </w:r>
      <w:r>
        <w:rPr>
          <w:rFonts w:cstheme="minorHAnsi"/>
        </w:rPr>
        <w:t xml:space="preserve">of </w:t>
      </w:r>
      <w:r w:rsidRPr="00FB6563">
        <w:rPr>
          <w:rFonts w:cstheme="minorHAnsi"/>
        </w:rPr>
        <w:t xml:space="preserve">Educator Licensure </w:t>
      </w:r>
      <w:r>
        <w:rPr>
          <w:rFonts w:cstheme="minorHAnsi"/>
        </w:rPr>
        <w:t>&amp;</w:t>
      </w:r>
      <w:r w:rsidRPr="00FB6563">
        <w:rPr>
          <w:rFonts w:cstheme="minorHAnsi"/>
        </w:rPr>
        <w:t xml:space="preserve"> Effectiveness</w:t>
      </w:r>
      <w:r>
        <w:rPr>
          <w:rFonts w:cstheme="minorHAnsi"/>
        </w:rPr>
        <w:t xml:space="preserve">, </w:t>
      </w:r>
      <w:r w:rsidRPr="00FB6563">
        <w:rPr>
          <w:rFonts w:cstheme="minorHAnsi"/>
        </w:rPr>
        <w:t>Kentucky Department of Education</w:t>
      </w:r>
      <w:r w:rsidRPr="00FB6563">
        <w:rPr>
          <w:rFonts w:cstheme="minorHAnsi"/>
        </w:rPr>
        <w:tab/>
      </w:r>
      <w:r>
        <w:rPr>
          <w:rFonts w:cstheme="minorHAnsi"/>
        </w:rPr>
        <w:br/>
      </w:r>
      <w:r w:rsidRPr="00FB6563">
        <w:rPr>
          <w:rFonts w:cstheme="minorHAnsi"/>
        </w:rPr>
        <w:t>Recruitment: Certification Taskforce</w:t>
      </w:r>
    </w:p>
    <w:p w14:paraId="472D9E8A" w14:textId="77777777" w:rsidR="000F26CF" w:rsidRPr="00FB6563" w:rsidRDefault="000F26CF" w:rsidP="000F26CF">
      <w:pPr>
        <w:rPr>
          <w:rFonts w:cstheme="minorHAnsi"/>
        </w:rPr>
      </w:pPr>
      <w:r w:rsidRPr="007D543E">
        <w:rPr>
          <w:rFonts w:cstheme="minorHAnsi"/>
          <w:b/>
          <w:bCs/>
        </w:rPr>
        <w:t>Devine, Stephanie</w:t>
      </w:r>
      <w:r w:rsidRPr="00FB6563">
        <w:rPr>
          <w:rFonts w:cstheme="minorHAnsi"/>
        </w:rPr>
        <w:tab/>
      </w:r>
      <w:r>
        <w:rPr>
          <w:rFonts w:cstheme="minorHAnsi"/>
        </w:rPr>
        <w:br/>
      </w:r>
      <w:r w:rsidRPr="00FB6563">
        <w:rPr>
          <w:rFonts w:cstheme="minorHAnsi"/>
        </w:rPr>
        <w:t>Executive Director</w:t>
      </w:r>
      <w:r>
        <w:rPr>
          <w:rFonts w:cstheme="minorHAnsi"/>
        </w:rPr>
        <w:t xml:space="preserve">, </w:t>
      </w:r>
      <w:r w:rsidRPr="00FB6563">
        <w:rPr>
          <w:rFonts w:cstheme="minorHAnsi"/>
        </w:rPr>
        <w:t>Teach for America</w:t>
      </w:r>
      <w:r w:rsidRPr="00FB6563">
        <w:rPr>
          <w:rFonts w:cstheme="minorHAnsi"/>
        </w:rPr>
        <w:tab/>
      </w:r>
      <w:r>
        <w:rPr>
          <w:rFonts w:cstheme="minorHAnsi"/>
        </w:rPr>
        <w:br/>
      </w:r>
      <w:r w:rsidRPr="00FB6563">
        <w:rPr>
          <w:rFonts w:cstheme="minorHAnsi"/>
        </w:rPr>
        <w:t>Recruitment: Certification Taskforce</w:t>
      </w:r>
    </w:p>
    <w:p w14:paraId="3C27E894" w14:textId="77777777" w:rsidR="000F26CF" w:rsidRPr="00FB6563" w:rsidRDefault="000F26CF" w:rsidP="000F26CF">
      <w:pPr>
        <w:rPr>
          <w:rFonts w:cstheme="minorHAnsi"/>
        </w:rPr>
      </w:pPr>
      <w:r w:rsidRPr="007D543E">
        <w:rPr>
          <w:rFonts w:cstheme="minorHAnsi"/>
          <w:b/>
          <w:bCs/>
        </w:rPr>
        <w:t>Dinkins, Elizabeth</w:t>
      </w:r>
      <w:r w:rsidRPr="00FB6563">
        <w:rPr>
          <w:rFonts w:cstheme="minorHAnsi"/>
        </w:rPr>
        <w:tab/>
      </w:r>
      <w:r>
        <w:rPr>
          <w:rFonts w:cstheme="minorHAnsi"/>
        </w:rPr>
        <w:br/>
      </w:r>
      <w:r w:rsidRPr="00FB6563">
        <w:rPr>
          <w:rFonts w:cstheme="minorHAnsi"/>
        </w:rPr>
        <w:t>Dean</w:t>
      </w:r>
      <w:r>
        <w:rPr>
          <w:rFonts w:cstheme="minorHAnsi"/>
        </w:rPr>
        <w:t xml:space="preserve">, </w:t>
      </w:r>
      <w:r w:rsidRPr="00FB6563">
        <w:rPr>
          <w:rFonts w:cstheme="minorHAnsi"/>
        </w:rPr>
        <w:t>Bellarmine School of Education</w:t>
      </w:r>
      <w:r w:rsidRPr="00FB6563">
        <w:rPr>
          <w:rFonts w:cstheme="minorHAnsi"/>
        </w:rPr>
        <w:tab/>
      </w:r>
      <w:r>
        <w:rPr>
          <w:rFonts w:cstheme="minorHAnsi"/>
        </w:rPr>
        <w:br/>
      </w:r>
      <w:r w:rsidRPr="00FB6563">
        <w:rPr>
          <w:rFonts w:cstheme="minorHAnsi"/>
        </w:rPr>
        <w:t>Coalition Steering Committee Member</w:t>
      </w:r>
    </w:p>
    <w:p w14:paraId="62124470" w14:textId="77777777" w:rsidR="000F26CF" w:rsidRPr="00FB6563" w:rsidRDefault="000F26CF" w:rsidP="000F26CF">
      <w:pPr>
        <w:rPr>
          <w:rFonts w:cstheme="minorHAnsi"/>
        </w:rPr>
      </w:pPr>
      <w:r w:rsidRPr="007D543E">
        <w:rPr>
          <w:rFonts w:cstheme="minorHAnsi"/>
          <w:b/>
          <w:bCs/>
        </w:rPr>
        <w:t>Dooley, William</w:t>
      </w:r>
      <w:r w:rsidRPr="007D543E">
        <w:rPr>
          <w:rFonts w:cstheme="minorHAnsi"/>
          <w:b/>
          <w:bCs/>
        </w:rPr>
        <w:tab/>
      </w:r>
      <w:r>
        <w:rPr>
          <w:rFonts w:cstheme="minorHAnsi"/>
        </w:rPr>
        <w:br/>
      </w:r>
      <w:r w:rsidRPr="00FB6563">
        <w:rPr>
          <w:rFonts w:cstheme="minorHAnsi"/>
        </w:rPr>
        <w:t>Teacher</w:t>
      </w:r>
      <w:r w:rsidRPr="00FB6563">
        <w:rPr>
          <w:rFonts w:cstheme="minorHAnsi"/>
        </w:rPr>
        <w:tab/>
      </w:r>
      <w:r>
        <w:rPr>
          <w:rFonts w:cstheme="minorHAnsi"/>
        </w:rPr>
        <w:t xml:space="preserve">, </w:t>
      </w:r>
      <w:r w:rsidRPr="00FB6563">
        <w:rPr>
          <w:rFonts w:cstheme="minorHAnsi"/>
        </w:rPr>
        <w:t>Madison County Public Schools</w:t>
      </w:r>
      <w:r w:rsidRPr="00FB6563">
        <w:rPr>
          <w:rFonts w:cstheme="minorHAnsi"/>
        </w:rPr>
        <w:tab/>
      </w:r>
      <w:r>
        <w:rPr>
          <w:rFonts w:cstheme="minorHAnsi"/>
        </w:rPr>
        <w:br/>
      </w:r>
      <w:r w:rsidRPr="00FB6563">
        <w:rPr>
          <w:rFonts w:cstheme="minorHAnsi"/>
        </w:rPr>
        <w:t>Retention: Working Conditions Taskforce</w:t>
      </w:r>
    </w:p>
    <w:p w14:paraId="71D8723F" w14:textId="77777777" w:rsidR="000F26CF" w:rsidRPr="00FB6563" w:rsidRDefault="000F26CF" w:rsidP="000F26CF">
      <w:pPr>
        <w:rPr>
          <w:rFonts w:cstheme="minorHAnsi"/>
        </w:rPr>
      </w:pPr>
      <w:r w:rsidRPr="007D543E">
        <w:rPr>
          <w:rFonts w:cstheme="minorHAnsi"/>
          <w:b/>
          <w:bCs/>
        </w:rPr>
        <w:t>Dotson, Mary</w:t>
      </w:r>
      <w:r w:rsidRPr="00FB6563">
        <w:rPr>
          <w:rFonts w:cstheme="minorHAnsi"/>
        </w:rPr>
        <w:tab/>
      </w:r>
      <w:r>
        <w:rPr>
          <w:rFonts w:cstheme="minorHAnsi"/>
        </w:rPr>
        <w:br/>
      </w:r>
      <w:r w:rsidRPr="00FB6563">
        <w:rPr>
          <w:rFonts w:cstheme="minorHAnsi"/>
        </w:rPr>
        <w:t>Teacher</w:t>
      </w:r>
      <w:r>
        <w:rPr>
          <w:rFonts w:cstheme="minorHAnsi"/>
        </w:rPr>
        <w:t xml:space="preserve">, </w:t>
      </w:r>
      <w:r w:rsidRPr="00FB6563">
        <w:rPr>
          <w:rFonts w:cstheme="minorHAnsi"/>
        </w:rPr>
        <w:t>Floyd County Public Schools</w:t>
      </w:r>
      <w:r w:rsidRPr="00FB6563">
        <w:rPr>
          <w:rFonts w:cstheme="minorHAnsi"/>
        </w:rPr>
        <w:tab/>
      </w:r>
      <w:r>
        <w:rPr>
          <w:rFonts w:cstheme="minorHAnsi"/>
        </w:rPr>
        <w:br/>
      </w:r>
      <w:r w:rsidRPr="00FB6563">
        <w:rPr>
          <w:rFonts w:cstheme="minorHAnsi"/>
        </w:rPr>
        <w:t>Retention: Structures and Supports Taskforce</w:t>
      </w:r>
    </w:p>
    <w:p w14:paraId="17A3DADE" w14:textId="77777777" w:rsidR="000F26CF" w:rsidRDefault="000F26CF" w:rsidP="000F26CF">
      <w:pPr>
        <w:rPr>
          <w:rFonts w:cstheme="minorHAnsi"/>
        </w:rPr>
      </w:pPr>
      <w:r w:rsidRPr="007D543E">
        <w:rPr>
          <w:rFonts w:cstheme="minorHAnsi"/>
          <w:b/>
          <w:bCs/>
        </w:rPr>
        <w:t>Edwards, Billy</w:t>
      </w:r>
      <w:r w:rsidRPr="00FB6563">
        <w:rPr>
          <w:rFonts w:cstheme="minorHAnsi"/>
        </w:rPr>
        <w:tab/>
      </w:r>
      <w:r>
        <w:rPr>
          <w:rFonts w:cstheme="minorHAnsi"/>
        </w:rPr>
        <w:br/>
      </w:r>
      <w:r w:rsidRPr="00FB6563">
        <w:rPr>
          <w:rFonts w:cstheme="minorHAnsi"/>
        </w:rPr>
        <w:t>Principal</w:t>
      </w:r>
      <w:r>
        <w:rPr>
          <w:rFonts w:cstheme="minorHAnsi"/>
        </w:rPr>
        <w:t xml:space="preserve">, </w:t>
      </w:r>
      <w:r w:rsidRPr="00FB6563">
        <w:rPr>
          <w:rFonts w:cstheme="minorHAnsi"/>
        </w:rPr>
        <w:t>Mayfield Independent</w:t>
      </w:r>
      <w:r>
        <w:rPr>
          <w:rFonts w:cstheme="minorHAnsi"/>
        </w:rPr>
        <w:br/>
      </w:r>
      <w:r w:rsidRPr="00FB6563">
        <w:rPr>
          <w:rFonts w:cstheme="minorHAnsi"/>
        </w:rPr>
        <w:t>Retention: Working Conditions Taskforce</w:t>
      </w:r>
    </w:p>
    <w:p w14:paraId="0410336B" w14:textId="77777777" w:rsidR="000F26CF" w:rsidRPr="00FB6563" w:rsidRDefault="000F26CF" w:rsidP="000F26CF">
      <w:pPr>
        <w:rPr>
          <w:rFonts w:cstheme="minorHAnsi"/>
        </w:rPr>
      </w:pPr>
      <w:r w:rsidRPr="007D543E">
        <w:rPr>
          <w:rFonts w:cstheme="minorHAnsi"/>
          <w:b/>
          <w:bCs/>
        </w:rPr>
        <w:t>Ellis, Amanda</w:t>
      </w:r>
      <w:r w:rsidRPr="00FB6563">
        <w:rPr>
          <w:rFonts w:cstheme="minorHAnsi"/>
        </w:rPr>
        <w:tab/>
      </w:r>
      <w:r>
        <w:rPr>
          <w:rFonts w:cstheme="minorHAnsi"/>
        </w:rPr>
        <w:br/>
      </w:r>
      <w:r w:rsidRPr="00FB6563">
        <w:rPr>
          <w:rFonts w:cstheme="minorHAnsi"/>
        </w:rPr>
        <w:t>Vice President</w:t>
      </w:r>
      <w:r>
        <w:rPr>
          <w:rFonts w:cstheme="minorHAnsi"/>
        </w:rPr>
        <w:t xml:space="preserve"> </w:t>
      </w:r>
      <w:r w:rsidRPr="00FB6563">
        <w:rPr>
          <w:rFonts w:cstheme="minorHAnsi"/>
        </w:rPr>
        <w:t>P-20 Policy and Programs</w:t>
      </w:r>
      <w:r>
        <w:rPr>
          <w:rFonts w:cstheme="minorHAnsi"/>
        </w:rPr>
        <w:t xml:space="preserve">, </w:t>
      </w:r>
      <w:r w:rsidRPr="00FB6563">
        <w:rPr>
          <w:rFonts w:cstheme="minorHAnsi"/>
        </w:rPr>
        <w:t>Kentucky Council of Postsecondary Education</w:t>
      </w:r>
      <w:r w:rsidRPr="00FB6563">
        <w:rPr>
          <w:rFonts w:cstheme="minorHAnsi"/>
        </w:rPr>
        <w:tab/>
      </w:r>
      <w:r>
        <w:rPr>
          <w:rFonts w:cstheme="minorHAnsi"/>
        </w:rPr>
        <w:br/>
      </w:r>
      <w:r w:rsidRPr="00FB6563">
        <w:rPr>
          <w:rFonts w:cstheme="minorHAnsi"/>
        </w:rPr>
        <w:t>Retention: Structures and Supports Taskforce</w:t>
      </w:r>
    </w:p>
    <w:p w14:paraId="7C914F42" w14:textId="77777777" w:rsidR="000F26CF" w:rsidRPr="00FB6563" w:rsidRDefault="000F26CF" w:rsidP="000F26CF">
      <w:pPr>
        <w:rPr>
          <w:rFonts w:cstheme="minorHAnsi"/>
        </w:rPr>
      </w:pPr>
      <w:r w:rsidRPr="007D543E">
        <w:rPr>
          <w:rFonts w:cstheme="minorHAnsi"/>
          <w:b/>
          <w:bCs/>
        </w:rPr>
        <w:t>Emmons, Stephanie</w:t>
      </w:r>
      <w:r w:rsidRPr="00FB6563">
        <w:rPr>
          <w:rFonts w:cstheme="minorHAnsi"/>
        </w:rPr>
        <w:tab/>
      </w:r>
      <w:r>
        <w:rPr>
          <w:rFonts w:cstheme="minorHAnsi"/>
        </w:rPr>
        <w:br/>
      </w:r>
      <w:r w:rsidRPr="00FB6563">
        <w:rPr>
          <w:rFonts w:cstheme="minorHAnsi"/>
        </w:rPr>
        <w:t>Assistant Superintendent</w:t>
      </w:r>
      <w:r>
        <w:rPr>
          <w:rFonts w:cstheme="minorHAnsi"/>
        </w:rPr>
        <w:t xml:space="preserve">, </w:t>
      </w:r>
      <w:r w:rsidRPr="00FB6563">
        <w:rPr>
          <w:rFonts w:cstheme="minorHAnsi"/>
        </w:rPr>
        <w:t>Scott County Public Schools</w:t>
      </w:r>
      <w:r w:rsidRPr="00FB6563">
        <w:rPr>
          <w:rFonts w:cstheme="minorHAnsi"/>
        </w:rPr>
        <w:tab/>
      </w:r>
      <w:r>
        <w:rPr>
          <w:rFonts w:cstheme="minorHAnsi"/>
        </w:rPr>
        <w:br/>
      </w:r>
      <w:r w:rsidRPr="00FB6563">
        <w:rPr>
          <w:rFonts w:cstheme="minorHAnsi"/>
        </w:rPr>
        <w:t>Coalition Steering Committee Member</w:t>
      </w:r>
    </w:p>
    <w:p w14:paraId="6D9A8A70" w14:textId="77777777" w:rsidR="000F26CF" w:rsidRPr="00FB6563" w:rsidRDefault="000F26CF" w:rsidP="000F26CF">
      <w:pPr>
        <w:rPr>
          <w:rFonts w:cstheme="minorHAnsi"/>
        </w:rPr>
      </w:pPr>
      <w:r w:rsidRPr="007D543E">
        <w:rPr>
          <w:rFonts w:cstheme="minorHAnsi"/>
          <w:b/>
          <w:bCs/>
        </w:rPr>
        <w:t xml:space="preserve">Fair, </w:t>
      </w:r>
      <w:proofErr w:type="spellStart"/>
      <w:r w:rsidRPr="007D543E">
        <w:rPr>
          <w:rFonts w:cstheme="minorHAnsi"/>
          <w:b/>
          <w:bCs/>
        </w:rPr>
        <w:t>Ginni</w:t>
      </w:r>
      <w:proofErr w:type="spellEnd"/>
      <w:r w:rsidRPr="007D543E">
        <w:rPr>
          <w:rFonts w:cstheme="minorHAnsi"/>
          <w:b/>
          <w:bCs/>
        </w:rPr>
        <w:tab/>
      </w:r>
      <w:r>
        <w:rPr>
          <w:rFonts w:cstheme="minorHAnsi"/>
        </w:rPr>
        <w:br/>
      </w:r>
      <w:r w:rsidRPr="00FB6563">
        <w:rPr>
          <w:rFonts w:cstheme="minorHAnsi"/>
        </w:rPr>
        <w:t>Dean</w:t>
      </w:r>
      <w:r>
        <w:rPr>
          <w:rFonts w:cstheme="minorHAnsi"/>
        </w:rPr>
        <w:t xml:space="preserve"> </w:t>
      </w:r>
      <w:r w:rsidRPr="00FB6563">
        <w:rPr>
          <w:rFonts w:cstheme="minorHAnsi"/>
        </w:rPr>
        <w:t>College of Education</w:t>
      </w:r>
      <w:r>
        <w:rPr>
          <w:rFonts w:cstheme="minorHAnsi"/>
        </w:rPr>
        <w:t xml:space="preserve">, </w:t>
      </w:r>
      <w:r w:rsidRPr="00FB6563">
        <w:rPr>
          <w:rFonts w:cstheme="minorHAnsi"/>
        </w:rPr>
        <w:t>Northern Kentucky University</w:t>
      </w:r>
      <w:r w:rsidRPr="00FB6563">
        <w:rPr>
          <w:rFonts w:cstheme="minorHAnsi"/>
        </w:rPr>
        <w:tab/>
      </w:r>
      <w:r>
        <w:rPr>
          <w:rFonts w:cstheme="minorHAnsi"/>
        </w:rPr>
        <w:br/>
      </w:r>
      <w:r w:rsidRPr="00FB6563">
        <w:rPr>
          <w:rFonts w:cstheme="minorHAnsi"/>
        </w:rPr>
        <w:t>Recruitment: Certification Taskforce</w:t>
      </w:r>
    </w:p>
    <w:p w14:paraId="5CBDE771" w14:textId="77777777" w:rsidR="000F26CF" w:rsidRPr="007D543E" w:rsidRDefault="000F26CF" w:rsidP="000F26CF">
      <w:pPr>
        <w:rPr>
          <w:rFonts w:cstheme="minorHAnsi"/>
        </w:rPr>
      </w:pPr>
      <w:r w:rsidRPr="007D543E">
        <w:rPr>
          <w:rFonts w:cstheme="minorHAnsi"/>
          <w:b/>
          <w:bCs/>
        </w:rPr>
        <w:t>Faulkner, Kathy</w:t>
      </w:r>
      <w:r>
        <w:rPr>
          <w:rFonts w:cstheme="minorHAnsi"/>
        </w:rPr>
        <w:br/>
      </w:r>
      <w:r w:rsidRPr="00FB6563">
        <w:rPr>
          <w:rFonts w:cstheme="minorHAnsi"/>
        </w:rPr>
        <w:t>Finance Officer</w:t>
      </w:r>
      <w:r>
        <w:rPr>
          <w:rFonts w:cstheme="minorHAnsi"/>
        </w:rPr>
        <w:t>,</w:t>
      </w:r>
      <w:r w:rsidRPr="00FB6563">
        <w:rPr>
          <w:rFonts w:cstheme="minorHAnsi"/>
        </w:rPr>
        <w:tab/>
        <w:t>Owen County Public Schools</w:t>
      </w:r>
      <w:r w:rsidRPr="00FB6563">
        <w:rPr>
          <w:rFonts w:cstheme="minorHAnsi"/>
        </w:rPr>
        <w:tab/>
      </w:r>
      <w:r>
        <w:rPr>
          <w:rFonts w:cstheme="minorHAnsi"/>
        </w:rPr>
        <w:br/>
      </w:r>
      <w:r w:rsidRPr="00FB6563">
        <w:rPr>
          <w:rFonts w:cstheme="minorHAnsi"/>
        </w:rPr>
        <w:t>Retention: Compensation and Benefits Taskforce</w:t>
      </w:r>
    </w:p>
    <w:p w14:paraId="7C64C485" w14:textId="77777777" w:rsidR="000F26CF" w:rsidRPr="00FB6563" w:rsidRDefault="000F26CF" w:rsidP="000F26CF">
      <w:pPr>
        <w:rPr>
          <w:rFonts w:cstheme="minorHAnsi"/>
        </w:rPr>
      </w:pPr>
      <w:r w:rsidRPr="007D543E">
        <w:rPr>
          <w:rFonts w:cstheme="minorHAnsi"/>
          <w:b/>
          <w:bCs/>
        </w:rPr>
        <w:lastRenderedPageBreak/>
        <w:t>Fletcher, Robbie</w:t>
      </w:r>
      <w:r>
        <w:rPr>
          <w:rFonts w:cstheme="minorHAnsi"/>
        </w:rPr>
        <w:br/>
      </w:r>
      <w:r w:rsidRPr="00FB6563">
        <w:rPr>
          <w:rFonts w:cstheme="minorHAnsi"/>
        </w:rPr>
        <w:t>Superintendent</w:t>
      </w:r>
      <w:r>
        <w:rPr>
          <w:rFonts w:cstheme="minorHAnsi"/>
        </w:rPr>
        <w:t xml:space="preserve">, </w:t>
      </w:r>
      <w:r w:rsidRPr="00FB6563">
        <w:rPr>
          <w:rFonts w:cstheme="minorHAnsi"/>
        </w:rPr>
        <w:t>Lawrence County Public Schools</w:t>
      </w:r>
      <w:r w:rsidRPr="00FB6563">
        <w:rPr>
          <w:rFonts w:cstheme="minorHAnsi"/>
        </w:rPr>
        <w:tab/>
      </w:r>
      <w:r>
        <w:rPr>
          <w:rFonts w:cstheme="minorHAnsi"/>
        </w:rPr>
        <w:br/>
      </w:r>
      <w:r w:rsidRPr="00FB6563">
        <w:rPr>
          <w:rFonts w:cstheme="minorHAnsi"/>
        </w:rPr>
        <w:t>Retention Focus Area Co-Chair</w:t>
      </w:r>
    </w:p>
    <w:p w14:paraId="40D426CA" w14:textId="77777777" w:rsidR="000F26CF" w:rsidRPr="00FB6563" w:rsidRDefault="000F26CF" w:rsidP="000F26CF">
      <w:pPr>
        <w:rPr>
          <w:rFonts w:cstheme="minorHAnsi"/>
        </w:rPr>
      </w:pPr>
      <w:r w:rsidRPr="00CD0541">
        <w:rPr>
          <w:rFonts w:cstheme="minorHAnsi"/>
          <w:b/>
          <w:bCs/>
        </w:rPr>
        <w:t>Flynn, Jim</w:t>
      </w:r>
      <w:r>
        <w:rPr>
          <w:rFonts w:cstheme="minorHAnsi"/>
        </w:rPr>
        <w:br/>
      </w:r>
      <w:r w:rsidRPr="00FB6563">
        <w:rPr>
          <w:rFonts w:cstheme="minorHAnsi"/>
        </w:rPr>
        <w:t>Executive Directo</w:t>
      </w:r>
      <w:r>
        <w:rPr>
          <w:rFonts w:cstheme="minorHAnsi"/>
        </w:rPr>
        <w:t xml:space="preserve">r, </w:t>
      </w:r>
      <w:r w:rsidRPr="00FB6563">
        <w:rPr>
          <w:rFonts w:cstheme="minorHAnsi"/>
        </w:rPr>
        <w:t>Kentucky Association of School Superintendents</w:t>
      </w:r>
      <w:r w:rsidRPr="00FB6563">
        <w:rPr>
          <w:rFonts w:cstheme="minorHAnsi"/>
        </w:rPr>
        <w:tab/>
      </w:r>
      <w:r>
        <w:rPr>
          <w:rFonts w:cstheme="minorHAnsi"/>
        </w:rPr>
        <w:br/>
      </w:r>
      <w:r w:rsidRPr="00FB6563">
        <w:rPr>
          <w:rFonts w:cstheme="minorHAnsi"/>
        </w:rPr>
        <w:t>Coalition Steering Committee Member</w:t>
      </w:r>
    </w:p>
    <w:p w14:paraId="25E0F29E" w14:textId="77777777" w:rsidR="000F26CF" w:rsidRPr="00FB6563" w:rsidRDefault="000F26CF" w:rsidP="000F26CF">
      <w:pPr>
        <w:rPr>
          <w:rFonts w:cstheme="minorHAnsi"/>
        </w:rPr>
      </w:pPr>
      <w:r w:rsidRPr="00CD0541">
        <w:rPr>
          <w:rFonts w:cstheme="minorHAnsi"/>
          <w:b/>
          <w:bCs/>
        </w:rPr>
        <w:t>Foltz, Susan</w:t>
      </w:r>
      <w:r w:rsidRPr="00FB6563">
        <w:rPr>
          <w:rFonts w:cstheme="minorHAnsi"/>
        </w:rPr>
        <w:tab/>
      </w:r>
      <w:r>
        <w:rPr>
          <w:rFonts w:cstheme="minorHAnsi"/>
        </w:rPr>
        <w:br/>
      </w:r>
      <w:r w:rsidRPr="00FB6563">
        <w:rPr>
          <w:rFonts w:cstheme="minorHAnsi"/>
        </w:rPr>
        <w:t>Teacher</w:t>
      </w:r>
      <w:r w:rsidRPr="00FB6563">
        <w:rPr>
          <w:rFonts w:cstheme="minorHAnsi"/>
        </w:rPr>
        <w:tab/>
      </w:r>
      <w:r>
        <w:rPr>
          <w:rFonts w:cstheme="minorHAnsi"/>
        </w:rPr>
        <w:t xml:space="preserve">, </w:t>
      </w:r>
      <w:r w:rsidRPr="00FB6563">
        <w:rPr>
          <w:rFonts w:cstheme="minorHAnsi"/>
        </w:rPr>
        <w:t>Boone County Public Schools</w:t>
      </w:r>
      <w:r w:rsidRPr="00FB6563">
        <w:rPr>
          <w:rFonts w:cstheme="minorHAnsi"/>
        </w:rPr>
        <w:tab/>
      </w:r>
      <w:r>
        <w:rPr>
          <w:rFonts w:cstheme="minorHAnsi"/>
        </w:rPr>
        <w:br/>
      </w:r>
      <w:r w:rsidRPr="00FB6563">
        <w:rPr>
          <w:rFonts w:cstheme="minorHAnsi"/>
        </w:rPr>
        <w:t>Retention: Structures and Supports Taskforce</w:t>
      </w:r>
    </w:p>
    <w:p w14:paraId="41C86C11" w14:textId="77777777" w:rsidR="000F26CF" w:rsidRPr="00FB6563" w:rsidRDefault="000F26CF" w:rsidP="000F26CF">
      <w:pPr>
        <w:rPr>
          <w:rFonts w:cstheme="minorHAnsi"/>
        </w:rPr>
      </w:pPr>
      <w:r w:rsidRPr="00CD0541">
        <w:rPr>
          <w:rFonts w:cstheme="minorHAnsi"/>
          <w:b/>
          <w:bCs/>
        </w:rPr>
        <w:t>Ford, Mike</w:t>
      </w:r>
      <w:r w:rsidRPr="00FB6563">
        <w:rPr>
          <w:rFonts w:cstheme="minorHAnsi"/>
        </w:rPr>
        <w:tab/>
      </w:r>
      <w:r>
        <w:rPr>
          <w:rFonts w:cstheme="minorHAnsi"/>
        </w:rPr>
        <w:br/>
      </w:r>
      <w:r w:rsidRPr="00FB6563">
        <w:rPr>
          <w:rFonts w:cstheme="minorHAnsi"/>
        </w:rPr>
        <w:t>Director of Pupil Personnel</w:t>
      </w:r>
      <w:r>
        <w:rPr>
          <w:rFonts w:cstheme="minorHAnsi"/>
        </w:rPr>
        <w:t xml:space="preserve">, </w:t>
      </w:r>
      <w:r w:rsidRPr="00FB6563">
        <w:rPr>
          <w:rFonts w:cstheme="minorHAnsi"/>
        </w:rPr>
        <w:t>Boone County Public Schools</w:t>
      </w:r>
      <w:r w:rsidRPr="00FB6563">
        <w:rPr>
          <w:rFonts w:cstheme="minorHAnsi"/>
        </w:rPr>
        <w:tab/>
      </w:r>
      <w:r>
        <w:rPr>
          <w:rFonts w:cstheme="minorHAnsi"/>
        </w:rPr>
        <w:br/>
      </w:r>
      <w:r w:rsidRPr="00FB6563">
        <w:rPr>
          <w:rFonts w:cstheme="minorHAnsi"/>
        </w:rPr>
        <w:t>Recruitment: Recruitment Funding Taskforce</w:t>
      </w:r>
    </w:p>
    <w:p w14:paraId="40E6ABC1" w14:textId="77777777" w:rsidR="000F26CF" w:rsidRPr="00FB6563" w:rsidRDefault="000F26CF" w:rsidP="000F26CF">
      <w:pPr>
        <w:rPr>
          <w:rFonts w:cstheme="minorHAnsi"/>
        </w:rPr>
      </w:pPr>
      <w:r w:rsidRPr="00CD0541">
        <w:rPr>
          <w:rFonts w:cstheme="minorHAnsi"/>
          <w:b/>
          <w:bCs/>
        </w:rPr>
        <w:t>Fraley, Jennifer</w:t>
      </w:r>
      <w:r w:rsidRPr="00CD0541">
        <w:rPr>
          <w:rFonts w:cstheme="minorHAnsi"/>
          <w:b/>
          <w:bCs/>
        </w:rPr>
        <w:tab/>
      </w:r>
      <w:r>
        <w:rPr>
          <w:rFonts w:cstheme="minorHAnsi"/>
        </w:rPr>
        <w:br/>
      </w:r>
      <w:r w:rsidRPr="00FB6563">
        <w:rPr>
          <w:rFonts w:cstheme="minorHAnsi"/>
        </w:rPr>
        <w:t>Director of District Wide Programs</w:t>
      </w:r>
      <w:r>
        <w:rPr>
          <w:rFonts w:cstheme="minorHAnsi"/>
        </w:rPr>
        <w:t xml:space="preserve">, </w:t>
      </w:r>
      <w:r w:rsidRPr="00FB6563">
        <w:rPr>
          <w:rFonts w:cstheme="minorHAnsi"/>
        </w:rPr>
        <w:t>Carter County Public Schools</w:t>
      </w:r>
      <w:r w:rsidRPr="00FB6563">
        <w:rPr>
          <w:rFonts w:cstheme="minorHAnsi"/>
        </w:rPr>
        <w:tab/>
      </w:r>
      <w:r>
        <w:rPr>
          <w:rFonts w:cstheme="minorHAnsi"/>
        </w:rPr>
        <w:br/>
      </w:r>
      <w:r w:rsidRPr="00FB6563">
        <w:rPr>
          <w:rFonts w:cstheme="minorHAnsi"/>
        </w:rPr>
        <w:t>Retention: Incentives Taskforce</w:t>
      </w:r>
    </w:p>
    <w:p w14:paraId="6C57F44F" w14:textId="77777777" w:rsidR="000F26CF" w:rsidRPr="00FB6563" w:rsidRDefault="000F26CF" w:rsidP="000F26CF">
      <w:pPr>
        <w:rPr>
          <w:rFonts w:cstheme="minorHAnsi"/>
        </w:rPr>
      </w:pPr>
      <w:r w:rsidRPr="00CD0541">
        <w:rPr>
          <w:rFonts w:cstheme="minorHAnsi"/>
          <w:b/>
          <w:bCs/>
        </w:rPr>
        <w:t>Francis, James</w:t>
      </w:r>
      <w:r w:rsidRPr="00FB6563">
        <w:rPr>
          <w:rFonts w:cstheme="minorHAnsi"/>
        </w:rPr>
        <w:tab/>
      </w:r>
      <w:r>
        <w:rPr>
          <w:rFonts w:cstheme="minorHAnsi"/>
        </w:rPr>
        <w:br/>
      </w:r>
      <w:r w:rsidRPr="00FB6563">
        <w:rPr>
          <w:rFonts w:cstheme="minorHAnsi"/>
        </w:rPr>
        <w:t>Director of Human Resources</w:t>
      </w:r>
      <w:r>
        <w:rPr>
          <w:rFonts w:cstheme="minorHAnsi"/>
        </w:rPr>
        <w:t xml:space="preserve">, </w:t>
      </w:r>
      <w:r w:rsidRPr="00FB6563">
        <w:rPr>
          <w:rFonts w:cstheme="minorHAnsi"/>
        </w:rPr>
        <w:t>Warren County Public Schools</w:t>
      </w:r>
      <w:r w:rsidRPr="00FB6563">
        <w:rPr>
          <w:rFonts w:cstheme="minorHAnsi"/>
        </w:rPr>
        <w:tab/>
      </w:r>
      <w:r>
        <w:rPr>
          <w:rFonts w:cstheme="minorHAnsi"/>
        </w:rPr>
        <w:br/>
      </w:r>
      <w:r w:rsidRPr="00FB6563">
        <w:rPr>
          <w:rFonts w:cstheme="minorHAnsi"/>
        </w:rPr>
        <w:t>Recruitment: Financial Incentives Taskforce</w:t>
      </w:r>
    </w:p>
    <w:p w14:paraId="05447BCE" w14:textId="77777777" w:rsidR="000F26CF" w:rsidRDefault="000F26CF" w:rsidP="000F26CF">
      <w:pPr>
        <w:rPr>
          <w:rFonts w:cstheme="minorHAnsi"/>
        </w:rPr>
      </w:pPr>
      <w:proofErr w:type="spellStart"/>
      <w:r w:rsidRPr="00CD0541">
        <w:rPr>
          <w:rFonts w:cstheme="minorHAnsi"/>
          <w:b/>
          <w:bCs/>
        </w:rPr>
        <w:t>Gabehart</w:t>
      </w:r>
      <w:proofErr w:type="spellEnd"/>
      <w:r w:rsidRPr="00CD0541">
        <w:rPr>
          <w:rFonts w:cstheme="minorHAnsi"/>
          <w:b/>
          <w:bCs/>
        </w:rPr>
        <w:t>, Elizabeth</w:t>
      </w:r>
      <w:r w:rsidRPr="00FB6563">
        <w:rPr>
          <w:rFonts w:cstheme="minorHAnsi"/>
        </w:rPr>
        <w:tab/>
      </w:r>
      <w:r>
        <w:rPr>
          <w:rFonts w:cstheme="minorHAnsi"/>
        </w:rPr>
        <w:br/>
      </w:r>
      <w:r w:rsidRPr="00FB6563">
        <w:rPr>
          <w:rFonts w:cstheme="minorHAnsi"/>
        </w:rPr>
        <w:t>Principal</w:t>
      </w:r>
      <w:r>
        <w:rPr>
          <w:rFonts w:cstheme="minorHAnsi"/>
        </w:rPr>
        <w:t xml:space="preserve">, </w:t>
      </w:r>
      <w:r w:rsidRPr="00FB6563">
        <w:rPr>
          <w:rFonts w:cstheme="minorHAnsi"/>
        </w:rPr>
        <w:t>Scott County Public Schools</w:t>
      </w:r>
      <w:r w:rsidRPr="00FB6563">
        <w:rPr>
          <w:rFonts w:cstheme="minorHAnsi"/>
        </w:rPr>
        <w:tab/>
      </w:r>
      <w:r>
        <w:rPr>
          <w:rFonts w:cstheme="minorHAnsi"/>
        </w:rPr>
        <w:br/>
      </w:r>
      <w:r w:rsidRPr="00FB6563">
        <w:rPr>
          <w:rFonts w:cstheme="minorHAnsi"/>
        </w:rPr>
        <w:t>Retention: Incentives Taskforce</w:t>
      </w:r>
    </w:p>
    <w:p w14:paraId="2F4E401D" w14:textId="77777777" w:rsidR="000F26CF" w:rsidRPr="00FB6563" w:rsidRDefault="000F26CF" w:rsidP="000F26CF">
      <w:pPr>
        <w:rPr>
          <w:rFonts w:cstheme="minorHAnsi"/>
        </w:rPr>
      </w:pPr>
      <w:r w:rsidRPr="00CD0541">
        <w:rPr>
          <w:rFonts w:cstheme="minorHAnsi"/>
          <w:b/>
          <w:bCs/>
        </w:rPr>
        <w:t>Gates, Kelly</w:t>
      </w:r>
      <w:r w:rsidRPr="00FB6563">
        <w:rPr>
          <w:rFonts w:cstheme="minorHAnsi"/>
        </w:rPr>
        <w:tab/>
      </w:r>
      <w:r>
        <w:rPr>
          <w:rFonts w:cstheme="minorHAnsi"/>
        </w:rPr>
        <w:br/>
      </w:r>
      <w:r w:rsidRPr="00FB6563">
        <w:rPr>
          <w:rFonts w:cstheme="minorHAnsi"/>
        </w:rPr>
        <w:t>Teacher</w:t>
      </w:r>
      <w:r>
        <w:rPr>
          <w:rFonts w:cstheme="minorHAnsi"/>
        </w:rPr>
        <w:t xml:space="preserve">, </w:t>
      </w:r>
      <w:r w:rsidRPr="00FB6563">
        <w:rPr>
          <w:rFonts w:cstheme="minorHAnsi"/>
        </w:rPr>
        <w:t>Hopkins County Public Schools</w:t>
      </w:r>
      <w:r w:rsidRPr="00FB6563">
        <w:rPr>
          <w:rFonts w:cstheme="minorHAnsi"/>
        </w:rPr>
        <w:tab/>
      </w:r>
      <w:r>
        <w:rPr>
          <w:rFonts w:cstheme="minorHAnsi"/>
        </w:rPr>
        <w:br/>
      </w:r>
      <w:r w:rsidRPr="00FB6563">
        <w:rPr>
          <w:rFonts w:cstheme="minorHAnsi"/>
        </w:rPr>
        <w:t xml:space="preserve">Recruitment: Pipeline Opportunities Taskforce </w:t>
      </w:r>
    </w:p>
    <w:p w14:paraId="67FE6DCD" w14:textId="77777777" w:rsidR="000F26CF" w:rsidRPr="00FB6563" w:rsidRDefault="000F26CF" w:rsidP="000F26CF">
      <w:pPr>
        <w:rPr>
          <w:rFonts w:cstheme="minorHAnsi"/>
        </w:rPr>
      </w:pPr>
      <w:r w:rsidRPr="00CD0541">
        <w:rPr>
          <w:rFonts w:cstheme="minorHAnsi"/>
          <w:b/>
          <w:bCs/>
        </w:rPr>
        <w:t>Gay, Travis</w:t>
      </w:r>
      <w:r w:rsidRPr="00FB6563">
        <w:rPr>
          <w:rFonts w:cstheme="minorHAnsi"/>
        </w:rPr>
        <w:tab/>
      </w:r>
      <w:r>
        <w:rPr>
          <w:rFonts w:cstheme="minorHAnsi"/>
        </w:rPr>
        <w:br/>
      </w:r>
      <w:r w:rsidRPr="00FB6563">
        <w:rPr>
          <w:rFonts w:cstheme="minorHAnsi"/>
        </w:rPr>
        <w:t>Director Student Services</w:t>
      </w:r>
      <w:r>
        <w:rPr>
          <w:rFonts w:cstheme="minorHAnsi"/>
        </w:rPr>
        <w:t xml:space="preserve">, </w:t>
      </w:r>
      <w:r w:rsidRPr="00FB6563">
        <w:rPr>
          <w:rFonts w:cstheme="minorHAnsi"/>
        </w:rPr>
        <w:t>Elizabethtown Independent</w:t>
      </w:r>
      <w:r>
        <w:rPr>
          <w:rFonts w:cstheme="minorHAnsi"/>
        </w:rPr>
        <w:t xml:space="preserve"> Schools</w:t>
      </w:r>
      <w:r w:rsidRPr="00FB6563">
        <w:rPr>
          <w:rFonts w:cstheme="minorHAnsi"/>
        </w:rPr>
        <w:tab/>
      </w:r>
      <w:r>
        <w:rPr>
          <w:rFonts w:cstheme="minorHAnsi"/>
        </w:rPr>
        <w:br/>
      </w:r>
      <w:r w:rsidRPr="00FB6563">
        <w:rPr>
          <w:rFonts w:cstheme="minorHAnsi"/>
        </w:rPr>
        <w:t>Retention: Working Conditions Taskforce</w:t>
      </w:r>
    </w:p>
    <w:p w14:paraId="26C74670" w14:textId="77777777" w:rsidR="000F26CF" w:rsidRPr="00FB6563" w:rsidRDefault="000F26CF" w:rsidP="000F26CF">
      <w:pPr>
        <w:rPr>
          <w:rFonts w:cstheme="minorHAnsi"/>
        </w:rPr>
      </w:pPr>
      <w:r w:rsidRPr="00CD0541">
        <w:rPr>
          <w:rFonts w:cstheme="minorHAnsi"/>
          <w:b/>
          <w:bCs/>
        </w:rPr>
        <w:t>Gee, Darlene</w:t>
      </w:r>
      <w:r w:rsidRPr="00FB6563">
        <w:rPr>
          <w:rFonts w:cstheme="minorHAnsi"/>
        </w:rPr>
        <w:tab/>
      </w:r>
      <w:r>
        <w:rPr>
          <w:rFonts w:cstheme="minorHAnsi"/>
        </w:rPr>
        <w:br/>
      </w:r>
      <w:r w:rsidRPr="00FB6563">
        <w:rPr>
          <w:rFonts w:cstheme="minorHAnsi"/>
        </w:rPr>
        <w:t>Director of Human Resources</w:t>
      </w:r>
      <w:r>
        <w:rPr>
          <w:rFonts w:cstheme="minorHAnsi"/>
        </w:rPr>
        <w:t>/</w:t>
      </w:r>
      <w:r w:rsidRPr="00FB6563">
        <w:rPr>
          <w:rFonts w:cstheme="minorHAnsi"/>
        </w:rPr>
        <w:t>Federal Programs</w:t>
      </w:r>
      <w:r>
        <w:rPr>
          <w:rFonts w:cstheme="minorHAnsi"/>
        </w:rPr>
        <w:t xml:space="preserve">, </w:t>
      </w:r>
      <w:r w:rsidRPr="00FB6563">
        <w:rPr>
          <w:rFonts w:cstheme="minorHAnsi"/>
        </w:rPr>
        <w:t>Bourbon County Public Schools</w:t>
      </w:r>
      <w:r w:rsidRPr="00FB6563">
        <w:rPr>
          <w:rFonts w:cstheme="minorHAnsi"/>
        </w:rPr>
        <w:tab/>
      </w:r>
      <w:r>
        <w:rPr>
          <w:rFonts w:cstheme="minorHAnsi"/>
        </w:rPr>
        <w:br/>
      </w:r>
      <w:r w:rsidRPr="00FB6563">
        <w:rPr>
          <w:rFonts w:cstheme="minorHAnsi"/>
        </w:rPr>
        <w:t>Retention: Working Conditions Taskforce</w:t>
      </w:r>
    </w:p>
    <w:p w14:paraId="45E5FEEB" w14:textId="77777777" w:rsidR="000F26CF" w:rsidRPr="00FB6563" w:rsidRDefault="000F26CF" w:rsidP="000F26CF">
      <w:pPr>
        <w:rPr>
          <w:rFonts w:cstheme="minorHAnsi"/>
        </w:rPr>
      </w:pPr>
      <w:proofErr w:type="spellStart"/>
      <w:r w:rsidRPr="00CD0541">
        <w:rPr>
          <w:rFonts w:cstheme="minorHAnsi"/>
          <w:b/>
          <w:bCs/>
        </w:rPr>
        <w:t>Gilpatrick</w:t>
      </w:r>
      <w:proofErr w:type="spellEnd"/>
      <w:r w:rsidRPr="00CD0541">
        <w:rPr>
          <w:rFonts w:cstheme="minorHAnsi"/>
          <w:b/>
          <w:bCs/>
        </w:rPr>
        <w:t>, Becky</w:t>
      </w:r>
      <w:r>
        <w:rPr>
          <w:rFonts w:cstheme="minorHAnsi"/>
        </w:rPr>
        <w:br/>
      </w:r>
      <w:r w:rsidRPr="00FB6563">
        <w:rPr>
          <w:rFonts w:cstheme="minorHAnsi"/>
        </w:rPr>
        <w:t>Director of Student Aid Services</w:t>
      </w:r>
      <w:r>
        <w:rPr>
          <w:rFonts w:cstheme="minorHAnsi"/>
        </w:rPr>
        <w:t xml:space="preserve">, </w:t>
      </w:r>
      <w:r w:rsidRPr="00FB6563">
        <w:rPr>
          <w:rFonts w:cstheme="minorHAnsi"/>
        </w:rPr>
        <w:t>Kentucky Higher Education Assistance Authority</w:t>
      </w:r>
      <w:r>
        <w:rPr>
          <w:rFonts w:cstheme="minorHAnsi"/>
        </w:rPr>
        <w:br/>
      </w:r>
      <w:r w:rsidRPr="00FB6563">
        <w:rPr>
          <w:rFonts w:cstheme="minorHAnsi"/>
        </w:rPr>
        <w:t>Recruitment: Financial Incentives Taskforce</w:t>
      </w:r>
    </w:p>
    <w:p w14:paraId="23715B1C" w14:textId="77777777" w:rsidR="000F26CF" w:rsidRPr="00FB6563" w:rsidRDefault="000F26CF" w:rsidP="000F26CF">
      <w:pPr>
        <w:rPr>
          <w:rFonts w:cstheme="minorHAnsi"/>
        </w:rPr>
      </w:pPr>
      <w:r w:rsidRPr="00CD0541">
        <w:rPr>
          <w:rFonts w:cstheme="minorHAnsi"/>
          <w:b/>
          <w:bCs/>
        </w:rPr>
        <w:t>Givens, David</w:t>
      </w:r>
      <w:r w:rsidRPr="00FB6563">
        <w:rPr>
          <w:rFonts w:cstheme="minorHAnsi"/>
        </w:rPr>
        <w:tab/>
      </w:r>
      <w:r>
        <w:rPr>
          <w:rFonts w:cstheme="minorHAnsi"/>
        </w:rPr>
        <w:br/>
      </w:r>
      <w:r w:rsidRPr="00FB6563">
        <w:rPr>
          <w:rFonts w:cstheme="minorHAnsi"/>
        </w:rPr>
        <w:t xml:space="preserve">President Pro </w:t>
      </w:r>
      <w:proofErr w:type="spellStart"/>
      <w:r w:rsidRPr="00FB6563">
        <w:rPr>
          <w:rFonts w:cstheme="minorHAnsi"/>
        </w:rPr>
        <w:t>Tem</w:t>
      </w:r>
      <w:proofErr w:type="spellEnd"/>
      <w:r w:rsidRPr="00FB6563">
        <w:rPr>
          <w:rFonts w:cstheme="minorHAnsi"/>
        </w:rPr>
        <w:t xml:space="preserve"> Kentucky Senate</w:t>
      </w:r>
      <w:r>
        <w:rPr>
          <w:rFonts w:cstheme="minorHAnsi"/>
        </w:rPr>
        <w:t xml:space="preserve">, </w:t>
      </w:r>
      <w:r w:rsidRPr="00FB6563">
        <w:rPr>
          <w:rFonts w:cstheme="minorHAnsi"/>
        </w:rPr>
        <w:t>Kentucky State Senate</w:t>
      </w:r>
      <w:r w:rsidRPr="00FB6563">
        <w:rPr>
          <w:rFonts w:cstheme="minorHAnsi"/>
        </w:rPr>
        <w:tab/>
      </w:r>
      <w:r>
        <w:rPr>
          <w:rFonts w:cstheme="minorHAnsi"/>
        </w:rPr>
        <w:br/>
      </w:r>
      <w:r w:rsidRPr="00FB6563">
        <w:rPr>
          <w:rFonts w:cstheme="minorHAnsi"/>
        </w:rPr>
        <w:t>Coalition Steering Committee Member</w:t>
      </w:r>
    </w:p>
    <w:p w14:paraId="4EC0FD90" w14:textId="77777777" w:rsidR="000F26CF" w:rsidRPr="00FB6563" w:rsidRDefault="000F26CF" w:rsidP="000F26CF">
      <w:pPr>
        <w:rPr>
          <w:rFonts w:cstheme="minorHAnsi"/>
        </w:rPr>
      </w:pPr>
      <w:r w:rsidRPr="00CD0541">
        <w:rPr>
          <w:rFonts w:cstheme="minorHAnsi"/>
          <w:b/>
          <w:bCs/>
        </w:rPr>
        <w:lastRenderedPageBreak/>
        <w:t>Glass, Jason</w:t>
      </w:r>
      <w:r w:rsidRPr="00FB6563">
        <w:rPr>
          <w:rFonts w:cstheme="minorHAnsi"/>
        </w:rPr>
        <w:tab/>
      </w:r>
      <w:r>
        <w:rPr>
          <w:rFonts w:cstheme="minorHAnsi"/>
        </w:rPr>
        <w:br/>
      </w:r>
      <w:r w:rsidRPr="00FB6563">
        <w:rPr>
          <w:rFonts w:cstheme="minorHAnsi"/>
        </w:rPr>
        <w:t>Commissioner</w:t>
      </w:r>
      <w:r>
        <w:rPr>
          <w:rFonts w:cstheme="minorHAnsi"/>
        </w:rPr>
        <w:t xml:space="preserve">, </w:t>
      </w:r>
      <w:r w:rsidRPr="00FB6563">
        <w:rPr>
          <w:rFonts w:cstheme="minorHAnsi"/>
        </w:rPr>
        <w:t>Kentucky Department of Education</w:t>
      </w:r>
      <w:r w:rsidRPr="00FB6563">
        <w:rPr>
          <w:rFonts w:cstheme="minorHAnsi"/>
        </w:rPr>
        <w:tab/>
      </w:r>
      <w:r>
        <w:rPr>
          <w:rFonts w:cstheme="minorHAnsi"/>
        </w:rPr>
        <w:br/>
      </w:r>
      <w:r w:rsidRPr="00FB6563">
        <w:rPr>
          <w:rFonts w:cstheme="minorHAnsi"/>
        </w:rPr>
        <w:t>Retention Focus Area Co-Chair</w:t>
      </w:r>
    </w:p>
    <w:p w14:paraId="5CCC6696" w14:textId="77777777" w:rsidR="000F26CF" w:rsidRPr="00FB6563" w:rsidRDefault="000F26CF" w:rsidP="000F26CF">
      <w:pPr>
        <w:rPr>
          <w:rFonts w:cstheme="minorHAnsi"/>
        </w:rPr>
      </w:pPr>
      <w:r w:rsidRPr="00CD0541">
        <w:rPr>
          <w:rFonts w:cstheme="minorHAnsi"/>
          <w:b/>
          <w:bCs/>
        </w:rPr>
        <w:t>Grasham, Kalem</w:t>
      </w:r>
      <w:r>
        <w:rPr>
          <w:rFonts w:cstheme="minorHAnsi"/>
        </w:rPr>
        <w:br/>
      </w:r>
      <w:r w:rsidRPr="00FB6563">
        <w:rPr>
          <w:rFonts w:cstheme="minorHAnsi"/>
        </w:rPr>
        <w:t>Director of Federal Programs</w:t>
      </w:r>
      <w:r>
        <w:rPr>
          <w:rFonts w:cstheme="minorHAnsi"/>
        </w:rPr>
        <w:t xml:space="preserve">, </w:t>
      </w:r>
      <w:r w:rsidRPr="00FB6563">
        <w:rPr>
          <w:rFonts w:cstheme="minorHAnsi"/>
        </w:rPr>
        <w:t>Garrard County Public Schools</w:t>
      </w:r>
      <w:r w:rsidRPr="00FB6563">
        <w:rPr>
          <w:rFonts w:cstheme="minorHAnsi"/>
        </w:rPr>
        <w:tab/>
      </w:r>
      <w:r>
        <w:rPr>
          <w:rFonts w:cstheme="minorHAnsi"/>
        </w:rPr>
        <w:br/>
      </w:r>
      <w:r w:rsidRPr="00FB6563">
        <w:rPr>
          <w:rFonts w:cstheme="minorHAnsi"/>
        </w:rPr>
        <w:t>Recruitment: Recruitment Funding Taskforce</w:t>
      </w:r>
    </w:p>
    <w:p w14:paraId="28886A33" w14:textId="77777777" w:rsidR="000F26CF" w:rsidRPr="00FB6563" w:rsidRDefault="000F26CF" w:rsidP="000F26CF">
      <w:pPr>
        <w:rPr>
          <w:rFonts w:cstheme="minorHAnsi"/>
        </w:rPr>
      </w:pPr>
      <w:r w:rsidRPr="00CD0541">
        <w:rPr>
          <w:rFonts w:cstheme="minorHAnsi"/>
          <w:b/>
          <w:bCs/>
        </w:rPr>
        <w:t>Haas, Madeline</w:t>
      </w:r>
      <w:r w:rsidRPr="00CD0541">
        <w:rPr>
          <w:rFonts w:cstheme="minorHAnsi"/>
          <w:b/>
          <w:bCs/>
        </w:rPr>
        <w:tab/>
      </w:r>
      <w:r>
        <w:rPr>
          <w:rFonts w:cstheme="minorHAnsi"/>
        </w:rPr>
        <w:br/>
      </w:r>
      <w:r w:rsidRPr="00FB6563">
        <w:rPr>
          <w:rFonts w:cstheme="minorHAnsi"/>
        </w:rPr>
        <w:t>Teacher</w:t>
      </w:r>
      <w:r>
        <w:rPr>
          <w:rFonts w:cstheme="minorHAnsi"/>
        </w:rPr>
        <w:t xml:space="preserve">, </w:t>
      </w:r>
      <w:r w:rsidRPr="00FB6563">
        <w:rPr>
          <w:rFonts w:cstheme="minorHAnsi"/>
        </w:rPr>
        <w:t>Warren County Public Schools</w:t>
      </w:r>
      <w:r w:rsidRPr="00FB6563">
        <w:rPr>
          <w:rFonts w:cstheme="minorHAnsi"/>
        </w:rPr>
        <w:tab/>
      </w:r>
      <w:r>
        <w:rPr>
          <w:rFonts w:cstheme="minorHAnsi"/>
        </w:rPr>
        <w:br/>
      </w:r>
      <w:r w:rsidRPr="00FB6563">
        <w:rPr>
          <w:rFonts w:cstheme="minorHAnsi"/>
        </w:rPr>
        <w:t>Marketing Taskforce</w:t>
      </w:r>
    </w:p>
    <w:p w14:paraId="145EFAF9" w14:textId="77777777" w:rsidR="000F26CF" w:rsidRPr="00FB6563" w:rsidRDefault="000F26CF" w:rsidP="000F26CF">
      <w:pPr>
        <w:rPr>
          <w:rFonts w:cstheme="minorHAnsi"/>
        </w:rPr>
      </w:pPr>
      <w:r w:rsidRPr="00CD0541">
        <w:rPr>
          <w:rFonts w:cstheme="minorHAnsi"/>
          <w:b/>
          <w:bCs/>
        </w:rPr>
        <w:t>Hagerty, Stephanie</w:t>
      </w:r>
      <w:r w:rsidRPr="00FB6563">
        <w:rPr>
          <w:rFonts w:cstheme="minorHAnsi"/>
        </w:rPr>
        <w:tab/>
      </w:r>
      <w:r>
        <w:rPr>
          <w:rFonts w:cstheme="minorHAnsi"/>
        </w:rPr>
        <w:br/>
      </w:r>
      <w:r w:rsidRPr="00FB6563">
        <w:rPr>
          <w:rFonts w:cstheme="minorHAnsi"/>
        </w:rPr>
        <w:t>Principal</w:t>
      </w:r>
      <w:r>
        <w:rPr>
          <w:rFonts w:cstheme="minorHAnsi"/>
        </w:rPr>
        <w:t xml:space="preserve">, </w:t>
      </w:r>
      <w:r w:rsidRPr="00FB6563">
        <w:rPr>
          <w:rFonts w:cstheme="minorHAnsi"/>
        </w:rPr>
        <w:t>Boone County Public Schools</w:t>
      </w:r>
      <w:r w:rsidRPr="00FB6563">
        <w:rPr>
          <w:rFonts w:cstheme="minorHAnsi"/>
        </w:rPr>
        <w:tab/>
      </w:r>
      <w:r>
        <w:rPr>
          <w:rFonts w:cstheme="minorHAnsi"/>
        </w:rPr>
        <w:br/>
      </w:r>
      <w:r w:rsidRPr="00FB6563">
        <w:rPr>
          <w:rFonts w:cstheme="minorHAnsi"/>
        </w:rPr>
        <w:t xml:space="preserve">Recruitment: Pipeline Opportunities Taskforce </w:t>
      </w:r>
    </w:p>
    <w:p w14:paraId="1ACEF122" w14:textId="77777777" w:rsidR="000F26CF" w:rsidRPr="00FB6563" w:rsidRDefault="000F26CF" w:rsidP="000F26CF">
      <w:pPr>
        <w:rPr>
          <w:rFonts w:cstheme="minorHAnsi"/>
        </w:rPr>
      </w:pPr>
      <w:r w:rsidRPr="00CD0541">
        <w:rPr>
          <w:rFonts w:cstheme="minorHAnsi"/>
          <w:b/>
          <w:bCs/>
        </w:rPr>
        <w:t>Hankins, Jarrod</w:t>
      </w:r>
      <w:r w:rsidRPr="00CD0541">
        <w:rPr>
          <w:rFonts w:cstheme="minorHAnsi"/>
          <w:b/>
          <w:bCs/>
        </w:rPr>
        <w:tab/>
      </w:r>
      <w:r>
        <w:rPr>
          <w:rFonts w:cstheme="minorHAnsi"/>
        </w:rPr>
        <w:br/>
      </w:r>
      <w:r w:rsidRPr="00FB6563">
        <w:rPr>
          <w:rFonts w:cstheme="minorHAnsi"/>
        </w:rPr>
        <w:t>High School Principal</w:t>
      </w:r>
      <w:r>
        <w:rPr>
          <w:rFonts w:cstheme="minorHAnsi"/>
        </w:rPr>
        <w:t xml:space="preserve">, </w:t>
      </w:r>
      <w:r w:rsidRPr="00FB6563">
        <w:rPr>
          <w:rFonts w:cstheme="minorHAnsi"/>
        </w:rPr>
        <w:t>Webster County Public Schools</w:t>
      </w:r>
      <w:r w:rsidRPr="00FB6563">
        <w:rPr>
          <w:rFonts w:cstheme="minorHAnsi"/>
        </w:rPr>
        <w:tab/>
      </w:r>
      <w:r>
        <w:rPr>
          <w:rFonts w:cstheme="minorHAnsi"/>
        </w:rPr>
        <w:br/>
      </w:r>
      <w:r w:rsidRPr="00FB6563">
        <w:rPr>
          <w:rFonts w:cstheme="minorHAnsi"/>
        </w:rPr>
        <w:t>Recruitment: Financial Incentives Taskforce</w:t>
      </w:r>
    </w:p>
    <w:p w14:paraId="1005748E" w14:textId="77777777" w:rsidR="000F26CF" w:rsidRPr="00FB6563" w:rsidRDefault="000F26CF" w:rsidP="000F26CF">
      <w:pPr>
        <w:rPr>
          <w:rFonts w:cstheme="minorHAnsi"/>
        </w:rPr>
      </w:pPr>
      <w:r w:rsidRPr="00CD0541">
        <w:rPr>
          <w:rFonts w:cstheme="minorHAnsi"/>
          <w:b/>
          <w:bCs/>
        </w:rPr>
        <w:t>Harbin, Gary</w:t>
      </w:r>
      <w:r w:rsidRPr="00FB6563">
        <w:rPr>
          <w:rFonts w:cstheme="minorHAnsi"/>
        </w:rPr>
        <w:tab/>
      </w:r>
      <w:r>
        <w:rPr>
          <w:rFonts w:cstheme="minorHAnsi"/>
        </w:rPr>
        <w:br/>
      </w:r>
      <w:r w:rsidRPr="00FB6563">
        <w:rPr>
          <w:rFonts w:cstheme="minorHAnsi"/>
        </w:rPr>
        <w:t>Executive Secretary</w:t>
      </w:r>
      <w:r>
        <w:rPr>
          <w:rFonts w:cstheme="minorHAnsi"/>
        </w:rPr>
        <w:t xml:space="preserve">, </w:t>
      </w:r>
      <w:r w:rsidRPr="00FB6563">
        <w:rPr>
          <w:rFonts w:cstheme="minorHAnsi"/>
        </w:rPr>
        <w:t>Teachers' Retirement System Kentucky</w:t>
      </w:r>
      <w:r w:rsidRPr="00FB6563">
        <w:rPr>
          <w:rFonts w:cstheme="minorHAnsi"/>
        </w:rPr>
        <w:tab/>
      </w:r>
      <w:r>
        <w:rPr>
          <w:rFonts w:cstheme="minorHAnsi"/>
        </w:rPr>
        <w:br/>
      </w:r>
      <w:r w:rsidRPr="00FB6563">
        <w:rPr>
          <w:rFonts w:cstheme="minorHAnsi"/>
        </w:rPr>
        <w:t>Retention: Compensation and Benefits Taskforce</w:t>
      </w:r>
    </w:p>
    <w:p w14:paraId="3C551ED6" w14:textId="77777777" w:rsidR="000F26CF" w:rsidRPr="00FB6563" w:rsidRDefault="000F26CF" w:rsidP="000F26CF">
      <w:pPr>
        <w:rPr>
          <w:rFonts w:cstheme="minorHAnsi"/>
        </w:rPr>
      </w:pPr>
      <w:r w:rsidRPr="00CD0541">
        <w:rPr>
          <w:rFonts w:cstheme="minorHAnsi"/>
          <w:b/>
          <w:bCs/>
        </w:rPr>
        <w:t>Hatchett, Diane</w:t>
      </w:r>
      <w:r w:rsidRPr="00FB6563">
        <w:rPr>
          <w:rFonts w:cstheme="minorHAnsi"/>
        </w:rPr>
        <w:tab/>
      </w:r>
      <w:r>
        <w:rPr>
          <w:rFonts w:cstheme="minorHAnsi"/>
        </w:rPr>
        <w:br/>
      </w:r>
      <w:r w:rsidRPr="00FB6563">
        <w:rPr>
          <w:rFonts w:cstheme="minorHAnsi"/>
        </w:rPr>
        <w:t>Superintendent</w:t>
      </w:r>
      <w:r w:rsidRPr="00FB6563">
        <w:rPr>
          <w:rFonts w:cstheme="minorHAnsi"/>
        </w:rPr>
        <w:tab/>
        <w:t>Berea Independent</w:t>
      </w:r>
      <w:r>
        <w:rPr>
          <w:rFonts w:cstheme="minorHAnsi"/>
        </w:rPr>
        <w:br/>
      </w:r>
      <w:r w:rsidRPr="00FB6563">
        <w:rPr>
          <w:rFonts w:cstheme="minorHAnsi"/>
        </w:rPr>
        <w:t>Coalition Steering Committee Member</w:t>
      </w:r>
    </w:p>
    <w:p w14:paraId="288CDAE0" w14:textId="77777777" w:rsidR="000F26CF" w:rsidRPr="00FB6563" w:rsidRDefault="000F26CF" w:rsidP="000F26CF">
      <w:pPr>
        <w:rPr>
          <w:rFonts w:cstheme="minorHAnsi"/>
        </w:rPr>
      </w:pPr>
      <w:r w:rsidRPr="00CD0541">
        <w:rPr>
          <w:rFonts w:cstheme="minorHAnsi"/>
          <w:b/>
          <w:bCs/>
        </w:rPr>
        <w:t>Hatter, Jenny Lynn</w:t>
      </w:r>
      <w:r w:rsidRPr="00FB6563">
        <w:rPr>
          <w:rFonts w:cstheme="minorHAnsi"/>
        </w:rPr>
        <w:tab/>
      </w:r>
      <w:r>
        <w:rPr>
          <w:rFonts w:cstheme="minorHAnsi"/>
        </w:rPr>
        <w:br/>
      </w:r>
      <w:r w:rsidRPr="00FB6563">
        <w:rPr>
          <w:rFonts w:cstheme="minorHAnsi"/>
        </w:rPr>
        <w:t>Chief Academic Officer</w:t>
      </w:r>
      <w:r>
        <w:rPr>
          <w:rFonts w:cstheme="minorHAnsi"/>
        </w:rPr>
        <w:t xml:space="preserve">, </w:t>
      </w:r>
      <w:r w:rsidRPr="00FB6563">
        <w:rPr>
          <w:rFonts w:cstheme="minorHAnsi"/>
        </w:rPr>
        <w:t>Harrison County Public Schools</w:t>
      </w:r>
      <w:r w:rsidRPr="00FB6563">
        <w:rPr>
          <w:rFonts w:cstheme="minorHAnsi"/>
        </w:rPr>
        <w:tab/>
      </w:r>
      <w:r>
        <w:rPr>
          <w:rFonts w:cstheme="minorHAnsi"/>
        </w:rPr>
        <w:br/>
      </w:r>
      <w:r w:rsidRPr="00FB6563">
        <w:rPr>
          <w:rFonts w:cstheme="minorHAnsi"/>
        </w:rPr>
        <w:t>Retention: Compensation and Benefits Taskforce</w:t>
      </w:r>
    </w:p>
    <w:p w14:paraId="3EB582C4" w14:textId="77777777" w:rsidR="000F26CF" w:rsidRPr="00FB6563" w:rsidRDefault="000F26CF" w:rsidP="000F26CF">
      <w:pPr>
        <w:rPr>
          <w:rFonts w:cstheme="minorHAnsi"/>
        </w:rPr>
      </w:pPr>
      <w:r w:rsidRPr="00CD0541">
        <w:rPr>
          <w:rFonts w:cstheme="minorHAnsi"/>
          <w:b/>
          <w:bCs/>
        </w:rPr>
        <w:t>Herbert, Robin</w:t>
      </w:r>
      <w:r w:rsidRPr="00FB6563">
        <w:rPr>
          <w:rFonts w:cstheme="minorHAnsi"/>
        </w:rPr>
        <w:tab/>
      </w:r>
      <w:r>
        <w:rPr>
          <w:rFonts w:cstheme="minorHAnsi"/>
        </w:rPr>
        <w:br/>
      </w:r>
      <w:r w:rsidRPr="00FB6563">
        <w:rPr>
          <w:rFonts w:cstheme="minorHAnsi"/>
        </w:rPr>
        <w:t>Senior Fellow, P-12 Policies and Programs</w:t>
      </w:r>
      <w:r>
        <w:rPr>
          <w:rFonts w:cstheme="minorHAnsi"/>
        </w:rPr>
        <w:t xml:space="preserve">, </w:t>
      </w:r>
      <w:r w:rsidRPr="00FB6563">
        <w:rPr>
          <w:rFonts w:cstheme="minorHAnsi"/>
        </w:rPr>
        <w:t>Kentucky Council of Postsecondary Education</w:t>
      </w:r>
      <w:r>
        <w:rPr>
          <w:rFonts w:cstheme="minorHAnsi"/>
        </w:rPr>
        <w:t xml:space="preserve"> </w:t>
      </w:r>
      <w:r w:rsidRPr="00FB6563">
        <w:rPr>
          <w:rFonts w:cstheme="minorHAnsi"/>
        </w:rPr>
        <w:t xml:space="preserve">Recruitment: Pipeline Opportunities Taskforce </w:t>
      </w:r>
    </w:p>
    <w:p w14:paraId="5466664E" w14:textId="77777777" w:rsidR="000F26CF" w:rsidRPr="00FB6563" w:rsidRDefault="000F26CF" w:rsidP="000F26CF">
      <w:pPr>
        <w:rPr>
          <w:rFonts w:cstheme="minorHAnsi"/>
        </w:rPr>
      </w:pPr>
      <w:r w:rsidRPr="00CD0541">
        <w:rPr>
          <w:rFonts w:cstheme="minorHAnsi"/>
          <w:b/>
          <w:bCs/>
        </w:rPr>
        <w:t>Heilig-Vasquez, Julian</w:t>
      </w:r>
      <w:r w:rsidRPr="00FB6563">
        <w:rPr>
          <w:rFonts w:cstheme="minorHAnsi"/>
        </w:rPr>
        <w:tab/>
      </w:r>
      <w:r>
        <w:rPr>
          <w:rFonts w:cstheme="minorHAnsi"/>
        </w:rPr>
        <w:br/>
      </w:r>
      <w:r w:rsidRPr="00FB6563">
        <w:rPr>
          <w:rFonts w:cstheme="minorHAnsi"/>
        </w:rPr>
        <w:t>Dean</w:t>
      </w:r>
      <w:r>
        <w:rPr>
          <w:rFonts w:cstheme="minorHAnsi"/>
        </w:rPr>
        <w:t xml:space="preserve">, </w:t>
      </w:r>
      <w:r w:rsidRPr="00FB6563">
        <w:rPr>
          <w:rFonts w:cstheme="minorHAnsi"/>
        </w:rPr>
        <w:t>College of Education</w:t>
      </w:r>
      <w:r>
        <w:rPr>
          <w:rFonts w:cstheme="minorHAnsi"/>
        </w:rPr>
        <w:t xml:space="preserve"> </w:t>
      </w:r>
      <w:r w:rsidRPr="00FB6563">
        <w:rPr>
          <w:rFonts w:cstheme="minorHAnsi"/>
        </w:rPr>
        <w:t>University of Kentucky</w:t>
      </w:r>
      <w:r w:rsidRPr="00FB6563">
        <w:rPr>
          <w:rFonts w:cstheme="minorHAnsi"/>
        </w:rPr>
        <w:tab/>
      </w:r>
      <w:r>
        <w:rPr>
          <w:rFonts w:cstheme="minorHAnsi"/>
        </w:rPr>
        <w:br/>
      </w:r>
      <w:r w:rsidRPr="00FB6563">
        <w:rPr>
          <w:rFonts w:cstheme="minorHAnsi"/>
        </w:rPr>
        <w:t>Recruitment: Certification Taskforce</w:t>
      </w:r>
    </w:p>
    <w:p w14:paraId="776F94A6" w14:textId="77777777" w:rsidR="000F26CF" w:rsidRPr="00FB6563" w:rsidRDefault="000F26CF" w:rsidP="000F26CF">
      <w:pPr>
        <w:rPr>
          <w:rFonts w:cstheme="minorHAnsi"/>
        </w:rPr>
      </w:pPr>
      <w:proofErr w:type="spellStart"/>
      <w:r w:rsidRPr="00CD0541">
        <w:rPr>
          <w:rFonts w:cstheme="minorHAnsi"/>
          <w:b/>
          <w:bCs/>
        </w:rPr>
        <w:t>Hieneman</w:t>
      </w:r>
      <w:proofErr w:type="spellEnd"/>
      <w:r w:rsidRPr="00CD0541">
        <w:rPr>
          <w:rFonts w:cstheme="minorHAnsi"/>
          <w:b/>
          <w:bCs/>
        </w:rPr>
        <w:t>, Amy</w:t>
      </w:r>
      <w:r w:rsidRPr="00CD0541">
        <w:rPr>
          <w:rFonts w:cstheme="minorHAnsi"/>
          <w:b/>
          <w:bCs/>
        </w:rPr>
        <w:tab/>
      </w:r>
      <w:r>
        <w:rPr>
          <w:rFonts w:cstheme="minorHAnsi"/>
        </w:rPr>
        <w:br/>
      </w:r>
      <w:r w:rsidRPr="00FB6563">
        <w:rPr>
          <w:rFonts w:cstheme="minorHAnsi"/>
        </w:rPr>
        <w:t>Guidance Counselor</w:t>
      </w:r>
      <w:r>
        <w:rPr>
          <w:rFonts w:cstheme="minorHAnsi"/>
        </w:rPr>
        <w:t xml:space="preserve">, </w:t>
      </w:r>
      <w:r w:rsidRPr="00FB6563">
        <w:rPr>
          <w:rFonts w:cstheme="minorHAnsi"/>
        </w:rPr>
        <w:t>Greenup County Public Schools</w:t>
      </w:r>
      <w:r w:rsidRPr="00FB6563">
        <w:rPr>
          <w:rFonts w:cstheme="minorHAnsi"/>
        </w:rPr>
        <w:tab/>
      </w:r>
      <w:r>
        <w:rPr>
          <w:rFonts w:cstheme="minorHAnsi"/>
        </w:rPr>
        <w:br/>
      </w:r>
      <w:r w:rsidRPr="00FB6563">
        <w:rPr>
          <w:rFonts w:cstheme="minorHAnsi"/>
        </w:rPr>
        <w:t>Recruitment: Certification Taskforce</w:t>
      </w:r>
    </w:p>
    <w:p w14:paraId="0EA6AE1A" w14:textId="77777777" w:rsidR="000F26CF" w:rsidRPr="00FB6563" w:rsidRDefault="000F26CF" w:rsidP="000F26CF">
      <w:pPr>
        <w:rPr>
          <w:rFonts w:cstheme="minorHAnsi"/>
        </w:rPr>
      </w:pPr>
      <w:r w:rsidRPr="00CD0541">
        <w:rPr>
          <w:rFonts w:cstheme="minorHAnsi"/>
          <w:b/>
          <w:bCs/>
        </w:rPr>
        <w:t>Howard, Jennifer</w:t>
      </w:r>
      <w:r w:rsidRPr="00FB6563">
        <w:rPr>
          <w:rFonts w:cstheme="minorHAnsi"/>
        </w:rPr>
        <w:tab/>
      </w:r>
      <w:r>
        <w:rPr>
          <w:rFonts w:cstheme="minorHAnsi"/>
        </w:rPr>
        <w:br/>
      </w:r>
      <w:r w:rsidRPr="00FB6563">
        <w:rPr>
          <w:rFonts w:cstheme="minorHAnsi"/>
        </w:rPr>
        <w:t>Teacher</w:t>
      </w:r>
      <w:r>
        <w:rPr>
          <w:rFonts w:cstheme="minorHAnsi"/>
        </w:rPr>
        <w:t xml:space="preserve">, </w:t>
      </w:r>
      <w:r w:rsidRPr="00FB6563">
        <w:rPr>
          <w:rFonts w:cstheme="minorHAnsi"/>
        </w:rPr>
        <w:t>Bowling Green Independent</w:t>
      </w:r>
      <w:r>
        <w:rPr>
          <w:rFonts w:cstheme="minorHAnsi"/>
        </w:rPr>
        <w:t xml:space="preserve"> Schools</w:t>
      </w:r>
      <w:r w:rsidRPr="00FB6563">
        <w:rPr>
          <w:rFonts w:cstheme="minorHAnsi"/>
        </w:rPr>
        <w:tab/>
      </w:r>
      <w:r>
        <w:rPr>
          <w:rFonts w:cstheme="minorHAnsi"/>
        </w:rPr>
        <w:br/>
      </w:r>
      <w:r w:rsidRPr="00FB6563">
        <w:rPr>
          <w:rFonts w:cstheme="minorHAnsi"/>
        </w:rPr>
        <w:t>Retention: Compensation and Benefits Taskforce</w:t>
      </w:r>
    </w:p>
    <w:p w14:paraId="2B71D06C" w14:textId="77777777" w:rsidR="000F26CF" w:rsidRPr="00FB6563" w:rsidRDefault="000F26CF" w:rsidP="000F26CF">
      <w:pPr>
        <w:rPr>
          <w:rFonts w:cstheme="minorHAnsi"/>
        </w:rPr>
      </w:pPr>
      <w:r w:rsidRPr="00AD7D3E">
        <w:rPr>
          <w:rFonts w:cstheme="minorHAnsi"/>
          <w:b/>
          <w:bCs/>
        </w:rPr>
        <w:lastRenderedPageBreak/>
        <w:t>Hughes, Emily</w:t>
      </w:r>
      <w:r w:rsidRPr="00FB6563">
        <w:rPr>
          <w:rFonts w:cstheme="minorHAnsi"/>
        </w:rPr>
        <w:tab/>
      </w:r>
      <w:r>
        <w:rPr>
          <w:rFonts w:cstheme="minorHAnsi"/>
        </w:rPr>
        <w:br/>
      </w:r>
      <w:r w:rsidRPr="00FB6563">
        <w:rPr>
          <w:rFonts w:cstheme="minorHAnsi"/>
        </w:rPr>
        <w:t>Teacher</w:t>
      </w:r>
      <w:r>
        <w:rPr>
          <w:rFonts w:cstheme="minorHAnsi"/>
        </w:rPr>
        <w:t xml:space="preserve">, </w:t>
      </w:r>
      <w:r w:rsidRPr="00FB6563">
        <w:rPr>
          <w:rFonts w:cstheme="minorHAnsi"/>
        </w:rPr>
        <w:t>Scott County Public Schools</w:t>
      </w:r>
      <w:r w:rsidRPr="00FB6563">
        <w:rPr>
          <w:rFonts w:cstheme="minorHAnsi"/>
        </w:rPr>
        <w:tab/>
      </w:r>
      <w:r>
        <w:rPr>
          <w:rFonts w:cstheme="minorHAnsi"/>
        </w:rPr>
        <w:br/>
      </w:r>
      <w:r w:rsidRPr="00FB6563">
        <w:rPr>
          <w:rFonts w:cstheme="minorHAnsi"/>
        </w:rPr>
        <w:t>Marketing Taskforce</w:t>
      </w:r>
    </w:p>
    <w:p w14:paraId="485582D2" w14:textId="77777777" w:rsidR="000F26CF" w:rsidRPr="00FB6563" w:rsidRDefault="000F26CF" w:rsidP="000F26CF">
      <w:pPr>
        <w:rPr>
          <w:rFonts w:cstheme="minorHAnsi"/>
        </w:rPr>
      </w:pPr>
      <w:r w:rsidRPr="00AD7D3E">
        <w:rPr>
          <w:rFonts w:cstheme="minorHAnsi"/>
          <w:b/>
          <w:bCs/>
        </w:rPr>
        <w:t>Hurt, Althea</w:t>
      </w:r>
      <w:r w:rsidRPr="00FB6563">
        <w:rPr>
          <w:rFonts w:cstheme="minorHAnsi"/>
        </w:rPr>
        <w:tab/>
      </w:r>
      <w:r>
        <w:rPr>
          <w:rFonts w:cstheme="minorHAnsi"/>
        </w:rPr>
        <w:br/>
      </w:r>
      <w:r w:rsidRPr="00FB6563">
        <w:rPr>
          <w:rFonts w:cstheme="minorHAnsi"/>
        </w:rPr>
        <w:t>Director of Human Resources</w:t>
      </w:r>
      <w:r>
        <w:rPr>
          <w:rFonts w:cstheme="minorHAnsi"/>
        </w:rPr>
        <w:t xml:space="preserve">, </w:t>
      </w:r>
      <w:r w:rsidRPr="00FB6563">
        <w:rPr>
          <w:rFonts w:cstheme="minorHAnsi"/>
        </w:rPr>
        <w:t>Bullitt County Public Schools</w:t>
      </w:r>
      <w:r w:rsidRPr="00FB6563">
        <w:rPr>
          <w:rFonts w:cstheme="minorHAnsi"/>
        </w:rPr>
        <w:tab/>
      </w:r>
      <w:r>
        <w:rPr>
          <w:rFonts w:cstheme="minorHAnsi"/>
        </w:rPr>
        <w:br/>
      </w:r>
      <w:r w:rsidRPr="00FB6563">
        <w:rPr>
          <w:rFonts w:cstheme="minorHAnsi"/>
        </w:rPr>
        <w:t xml:space="preserve">Recruitment: Pipeline Opportunities Taskforce </w:t>
      </w:r>
    </w:p>
    <w:p w14:paraId="138885FD" w14:textId="77777777" w:rsidR="000F26CF" w:rsidRPr="00FB6563" w:rsidRDefault="000F26CF" w:rsidP="000F26CF">
      <w:pPr>
        <w:rPr>
          <w:rFonts w:cstheme="minorHAnsi"/>
        </w:rPr>
      </w:pPr>
      <w:r w:rsidRPr="00AD7D3E">
        <w:rPr>
          <w:rFonts w:cstheme="minorHAnsi"/>
          <w:b/>
          <w:bCs/>
        </w:rPr>
        <w:t>Isaacs, Andrea</w:t>
      </w:r>
      <w:r w:rsidRPr="00FB6563">
        <w:rPr>
          <w:rFonts w:cstheme="minorHAnsi"/>
        </w:rPr>
        <w:tab/>
      </w:r>
      <w:r>
        <w:rPr>
          <w:rFonts w:cstheme="minorHAnsi"/>
        </w:rPr>
        <w:br/>
      </w:r>
      <w:r w:rsidRPr="00FB6563">
        <w:rPr>
          <w:rFonts w:cstheme="minorHAnsi"/>
        </w:rPr>
        <w:t>Teacher</w:t>
      </w:r>
      <w:r>
        <w:rPr>
          <w:rFonts w:cstheme="minorHAnsi"/>
        </w:rPr>
        <w:t xml:space="preserve">, </w:t>
      </w:r>
      <w:r w:rsidRPr="00FB6563">
        <w:rPr>
          <w:rFonts w:cstheme="minorHAnsi"/>
        </w:rPr>
        <w:t>Bullitt County Public Schools</w:t>
      </w:r>
      <w:r w:rsidRPr="00FB6563">
        <w:rPr>
          <w:rFonts w:cstheme="minorHAnsi"/>
        </w:rPr>
        <w:tab/>
      </w:r>
      <w:r>
        <w:rPr>
          <w:rFonts w:cstheme="minorHAnsi"/>
        </w:rPr>
        <w:br/>
      </w:r>
      <w:r w:rsidRPr="00FB6563">
        <w:rPr>
          <w:rFonts w:cstheme="minorHAnsi"/>
        </w:rPr>
        <w:t>Recruitment: Structures and Supports Taskforce</w:t>
      </w:r>
    </w:p>
    <w:p w14:paraId="7788EA43" w14:textId="77777777" w:rsidR="000F26CF" w:rsidRPr="00FB6563" w:rsidRDefault="000F26CF" w:rsidP="000F26CF">
      <w:pPr>
        <w:rPr>
          <w:rFonts w:cstheme="minorHAnsi"/>
        </w:rPr>
      </w:pPr>
      <w:r w:rsidRPr="00AD7D3E">
        <w:rPr>
          <w:rFonts w:cstheme="minorHAnsi"/>
          <w:b/>
          <w:bCs/>
        </w:rPr>
        <w:t>Isaacs, Tim</w:t>
      </w:r>
      <w:r w:rsidRPr="00FB6563">
        <w:rPr>
          <w:rFonts w:cstheme="minorHAnsi"/>
        </w:rPr>
        <w:tab/>
      </w:r>
      <w:r>
        <w:rPr>
          <w:rFonts w:cstheme="minorHAnsi"/>
        </w:rPr>
        <w:br/>
      </w:r>
      <w:r w:rsidRPr="00FB6563">
        <w:rPr>
          <w:rFonts w:cstheme="minorHAnsi"/>
        </w:rPr>
        <w:t>Principal</w:t>
      </w:r>
      <w:r>
        <w:rPr>
          <w:rFonts w:cstheme="minorHAnsi"/>
        </w:rPr>
        <w:t xml:space="preserve">, </w:t>
      </w:r>
      <w:r w:rsidRPr="00FB6563">
        <w:rPr>
          <w:rFonts w:cstheme="minorHAnsi"/>
        </w:rPr>
        <w:t>Hardin County Public Schools</w:t>
      </w:r>
      <w:r w:rsidRPr="00FB6563">
        <w:rPr>
          <w:rFonts w:cstheme="minorHAnsi"/>
        </w:rPr>
        <w:tab/>
      </w:r>
      <w:r>
        <w:rPr>
          <w:rFonts w:cstheme="minorHAnsi"/>
        </w:rPr>
        <w:br/>
      </w:r>
      <w:r w:rsidRPr="00FB6563">
        <w:rPr>
          <w:rFonts w:cstheme="minorHAnsi"/>
        </w:rPr>
        <w:t>Recruitment: Recruitment Funding Taskforce</w:t>
      </w:r>
    </w:p>
    <w:p w14:paraId="5A9004C0" w14:textId="77777777" w:rsidR="000F26CF" w:rsidRPr="00FB6563" w:rsidRDefault="000F26CF" w:rsidP="000F26CF">
      <w:pPr>
        <w:rPr>
          <w:rFonts w:cstheme="minorHAnsi"/>
        </w:rPr>
      </w:pPr>
      <w:r w:rsidRPr="00AD7D3E">
        <w:rPr>
          <w:rFonts w:cstheme="minorHAnsi"/>
          <w:b/>
          <w:bCs/>
        </w:rPr>
        <w:t>Jackson, Rodney</w:t>
      </w:r>
      <w:r w:rsidRPr="00FB6563">
        <w:rPr>
          <w:rFonts w:cstheme="minorHAnsi"/>
        </w:rPr>
        <w:tab/>
      </w:r>
      <w:r>
        <w:rPr>
          <w:rFonts w:cstheme="minorHAnsi"/>
        </w:rPr>
        <w:br/>
      </w:r>
      <w:r w:rsidRPr="00FB6563">
        <w:rPr>
          <w:rFonts w:cstheme="minorHAnsi"/>
        </w:rPr>
        <w:t>Finance Officer</w:t>
      </w:r>
      <w:r>
        <w:rPr>
          <w:rFonts w:cstheme="minorHAnsi"/>
        </w:rPr>
        <w:t xml:space="preserve">, </w:t>
      </w:r>
      <w:r w:rsidRPr="00FB6563">
        <w:rPr>
          <w:rFonts w:cstheme="minorHAnsi"/>
        </w:rPr>
        <w:t>Fayette County Public Schools</w:t>
      </w:r>
      <w:r w:rsidRPr="00FB6563">
        <w:rPr>
          <w:rFonts w:cstheme="minorHAnsi"/>
        </w:rPr>
        <w:tab/>
      </w:r>
      <w:r>
        <w:rPr>
          <w:rFonts w:cstheme="minorHAnsi"/>
        </w:rPr>
        <w:br/>
      </w:r>
      <w:r w:rsidRPr="00FB6563">
        <w:rPr>
          <w:rFonts w:cstheme="minorHAnsi"/>
        </w:rPr>
        <w:t>Recruitment: Financial Incentives Taskforce</w:t>
      </w:r>
    </w:p>
    <w:p w14:paraId="62130FB1" w14:textId="77777777" w:rsidR="000F26CF" w:rsidRPr="00FB6563" w:rsidRDefault="000F26CF" w:rsidP="000F26CF">
      <w:pPr>
        <w:rPr>
          <w:rFonts w:cstheme="minorHAnsi"/>
        </w:rPr>
      </w:pPr>
      <w:r w:rsidRPr="00AD7D3E">
        <w:rPr>
          <w:rFonts w:cstheme="minorHAnsi"/>
          <w:b/>
          <w:bCs/>
        </w:rPr>
        <w:t>Jacobs, Johnny</w:t>
      </w:r>
      <w:r w:rsidRPr="00FB6563">
        <w:rPr>
          <w:rFonts w:cstheme="minorHAnsi"/>
        </w:rPr>
        <w:tab/>
      </w:r>
      <w:r>
        <w:rPr>
          <w:rFonts w:cstheme="minorHAnsi"/>
        </w:rPr>
        <w:br/>
      </w:r>
      <w:r w:rsidRPr="00FB6563">
        <w:rPr>
          <w:rFonts w:cstheme="minorHAnsi"/>
        </w:rPr>
        <w:t>Controller</w:t>
      </w:r>
      <w:r>
        <w:rPr>
          <w:rFonts w:cstheme="minorHAnsi"/>
        </w:rPr>
        <w:t xml:space="preserve">, </w:t>
      </w:r>
      <w:r w:rsidRPr="00FB6563">
        <w:rPr>
          <w:rFonts w:cstheme="minorHAnsi"/>
        </w:rPr>
        <w:t xml:space="preserve">Nucor Steel </w:t>
      </w:r>
      <w:r w:rsidRPr="00FB6563">
        <w:rPr>
          <w:rFonts w:cstheme="minorHAnsi"/>
        </w:rPr>
        <w:tab/>
      </w:r>
      <w:r>
        <w:rPr>
          <w:rFonts w:cstheme="minorHAnsi"/>
        </w:rPr>
        <w:br/>
      </w:r>
      <w:r w:rsidRPr="00FB6563">
        <w:rPr>
          <w:rFonts w:cstheme="minorHAnsi"/>
        </w:rPr>
        <w:t>Coalition Steering Committee Member</w:t>
      </w:r>
    </w:p>
    <w:p w14:paraId="104DE041" w14:textId="77777777" w:rsidR="000F26CF" w:rsidRPr="00FB6563" w:rsidRDefault="000F26CF" w:rsidP="000F26CF">
      <w:pPr>
        <w:rPr>
          <w:rFonts w:cstheme="minorHAnsi"/>
        </w:rPr>
      </w:pPr>
      <w:r w:rsidRPr="00AD7D3E">
        <w:rPr>
          <w:rFonts w:cstheme="minorHAnsi"/>
          <w:b/>
          <w:bCs/>
        </w:rPr>
        <w:t>Johnson, Lee</w:t>
      </w:r>
      <w:r w:rsidRPr="00FB6563">
        <w:rPr>
          <w:rFonts w:cstheme="minorHAnsi"/>
        </w:rPr>
        <w:tab/>
      </w:r>
      <w:r>
        <w:rPr>
          <w:rFonts w:cstheme="minorHAnsi"/>
        </w:rPr>
        <w:br/>
      </w:r>
      <w:r w:rsidRPr="00FB6563">
        <w:rPr>
          <w:rFonts w:cstheme="minorHAnsi"/>
        </w:rPr>
        <w:t>Principal</w:t>
      </w:r>
      <w:r>
        <w:rPr>
          <w:rFonts w:cstheme="minorHAnsi"/>
        </w:rPr>
        <w:t xml:space="preserve">, </w:t>
      </w:r>
      <w:r w:rsidRPr="00FB6563">
        <w:rPr>
          <w:rFonts w:cstheme="minorHAnsi"/>
        </w:rPr>
        <w:t>Barren County Public Schools</w:t>
      </w:r>
      <w:r w:rsidRPr="00FB6563">
        <w:rPr>
          <w:rFonts w:cstheme="minorHAnsi"/>
        </w:rPr>
        <w:tab/>
      </w:r>
      <w:r>
        <w:rPr>
          <w:rFonts w:cstheme="minorHAnsi"/>
        </w:rPr>
        <w:br/>
      </w:r>
      <w:r w:rsidRPr="00FB6563">
        <w:rPr>
          <w:rFonts w:cstheme="minorHAnsi"/>
        </w:rPr>
        <w:t>Coalition Steering Committee Member</w:t>
      </w:r>
    </w:p>
    <w:p w14:paraId="16A0E71F" w14:textId="77777777" w:rsidR="000F26CF" w:rsidRPr="00FB6563" w:rsidRDefault="000F26CF" w:rsidP="000F26CF">
      <w:pPr>
        <w:rPr>
          <w:rFonts w:cstheme="minorHAnsi"/>
        </w:rPr>
      </w:pPr>
      <w:r w:rsidRPr="00AD7D3E">
        <w:rPr>
          <w:rFonts w:cstheme="minorHAnsi"/>
          <w:b/>
          <w:bCs/>
        </w:rPr>
        <w:t>Jones, Martha</w:t>
      </w:r>
      <w:r>
        <w:rPr>
          <w:rFonts w:cstheme="minorHAnsi"/>
        </w:rPr>
        <w:br/>
      </w:r>
      <w:r w:rsidRPr="00FB6563">
        <w:rPr>
          <w:rFonts w:cstheme="minorHAnsi"/>
        </w:rPr>
        <w:t>Director of Grants Programming</w:t>
      </w:r>
      <w:r w:rsidRPr="00FB6563">
        <w:rPr>
          <w:rFonts w:cstheme="minorHAnsi"/>
        </w:rPr>
        <w:tab/>
      </w:r>
      <w:r>
        <w:rPr>
          <w:rFonts w:cstheme="minorHAnsi"/>
        </w:rPr>
        <w:t xml:space="preserve">, </w:t>
      </w:r>
      <w:r w:rsidRPr="00FB6563">
        <w:rPr>
          <w:rFonts w:cstheme="minorHAnsi"/>
        </w:rPr>
        <w:t>Fayette County Public Schools</w:t>
      </w:r>
      <w:r w:rsidRPr="00FB6563">
        <w:rPr>
          <w:rFonts w:cstheme="minorHAnsi"/>
        </w:rPr>
        <w:tab/>
      </w:r>
      <w:r>
        <w:rPr>
          <w:rFonts w:cstheme="minorHAnsi"/>
        </w:rPr>
        <w:br/>
      </w:r>
      <w:r w:rsidRPr="00FB6563">
        <w:rPr>
          <w:rFonts w:cstheme="minorHAnsi"/>
        </w:rPr>
        <w:t>Recruitment: Certification Taskforce</w:t>
      </w:r>
    </w:p>
    <w:p w14:paraId="35CF4B02" w14:textId="77777777" w:rsidR="000F26CF" w:rsidRPr="00FB6563" w:rsidRDefault="000F26CF" w:rsidP="000F26CF">
      <w:pPr>
        <w:rPr>
          <w:rFonts w:cstheme="minorHAnsi"/>
        </w:rPr>
      </w:pPr>
      <w:r w:rsidRPr="00AD7D3E">
        <w:rPr>
          <w:rFonts w:cstheme="minorHAnsi"/>
          <w:b/>
          <w:bCs/>
        </w:rPr>
        <w:t>Kennedy, Eric</w:t>
      </w:r>
      <w:r w:rsidRPr="00FB6563">
        <w:rPr>
          <w:rFonts w:cstheme="minorHAnsi"/>
        </w:rPr>
        <w:tab/>
      </w:r>
      <w:r>
        <w:rPr>
          <w:rFonts w:cstheme="minorHAnsi"/>
        </w:rPr>
        <w:br/>
      </w:r>
      <w:r w:rsidRPr="00FB6563">
        <w:rPr>
          <w:rFonts w:cstheme="minorHAnsi"/>
        </w:rPr>
        <w:t>Director of Advocacy</w:t>
      </w:r>
      <w:r>
        <w:rPr>
          <w:rFonts w:cstheme="minorHAnsi"/>
        </w:rPr>
        <w:t xml:space="preserve">, </w:t>
      </w:r>
      <w:r w:rsidRPr="00FB6563">
        <w:rPr>
          <w:rFonts w:cstheme="minorHAnsi"/>
        </w:rPr>
        <w:t>Kentucky School Boards Association</w:t>
      </w:r>
      <w:r w:rsidRPr="00FB6563">
        <w:rPr>
          <w:rFonts w:cstheme="minorHAnsi"/>
        </w:rPr>
        <w:tab/>
      </w:r>
      <w:r>
        <w:rPr>
          <w:rFonts w:cstheme="minorHAnsi"/>
        </w:rPr>
        <w:br/>
      </w:r>
      <w:r w:rsidRPr="00FB6563">
        <w:rPr>
          <w:rFonts w:cstheme="minorHAnsi"/>
        </w:rPr>
        <w:t>Retention: Compensation and Benefits Taskforce</w:t>
      </w:r>
    </w:p>
    <w:p w14:paraId="6C7D4EC9" w14:textId="77777777" w:rsidR="000F26CF" w:rsidRPr="00FB6563" w:rsidRDefault="000F26CF" w:rsidP="000F26CF">
      <w:pPr>
        <w:rPr>
          <w:rFonts w:cstheme="minorHAnsi"/>
        </w:rPr>
      </w:pPr>
      <w:r w:rsidRPr="00AD7D3E">
        <w:rPr>
          <w:rFonts w:cstheme="minorHAnsi"/>
          <w:b/>
          <w:bCs/>
        </w:rPr>
        <w:t>Koch, Kristen</w:t>
      </w:r>
      <w:r w:rsidRPr="00FB6563">
        <w:rPr>
          <w:rFonts w:cstheme="minorHAnsi"/>
        </w:rPr>
        <w:tab/>
      </w:r>
      <w:r>
        <w:rPr>
          <w:rFonts w:cstheme="minorHAnsi"/>
        </w:rPr>
        <w:br/>
      </w:r>
      <w:r w:rsidRPr="00FB6563">
        <w:rPr>
          <w:rFonts w:cstheme="minorHAnsi"/>
        </w:rPr>
        <w:t>Teacher</w:t>
      </w:r>
      <w:r w:rsidRPr="00FB6563">
        <w:rPr>
          <w:rFonts w:cstheme="minorHAnsi"/>
        </w:rPr>
        <w:tab/>
      </w:r>
      <w:r>
        <w:rPr>
          <w:rFonts w:cstheme="minorHAnsi"/>
        </w:rPr>
        <w:t xml:space="preserve">, </w:t>
      </w:r>
      <w:r w:rsidRPr="00FB6563">
        <w:rPr>
          <w:rFonts w:cstheme="minorHAnsi"/>
        </w:rPr>
        <w:t>Bourbon County Public Schools</w:t>
      </w:r>
      <w:r w:rsidRPr="00FB6563">
        <w:rPr>
          <w:rFonts w:cstheme="minorHAnsi"/>
        </w:rPr>
        <w:tab/>
      </w:r>
      <w:r>
        <w:rPr>
          <w:rFonts w:cstheme="minorHAnsi"/>
        </w:rPr>
        <w:br/>
      </w:r>
      <w:r w:rsidRPr="00FB6563">
        <w:rPr>
          <w:rFonts w:cstheme="minorHAnsi"/>
        </w:rPr>
        <w:t>Recruitment: Certification Taskforce</w:t>
      </w:r>
    </w:p>
    <w:p w14:paraId="1E4464AA" w14:textId="77777777" w:rsidR="000F26CF" w:rsidRDefault="000F26CF" w:rsidP="000F26CF">
      <w:pPr>
        <w:rPr>
          <w:rFonts w:cstheme="minorHAnsi"/>
        </w:rPr>
      </w:pPr>
      <w:r w:rsidRPr="00AD7D3E">
        <w:rPr>
          <w:rFonts w:cstheme="minorHAnsi"/>
          <w:b/>
          <w:bCs/>
        </w:rPr>
        <w:t>Lasley, Rick</w:t>
      </w:r>
      <w:r w:rsidRPr="00FB6563">
        <w:rPr>
          <w:rFonts w:cstheme="minorHAnsi"/>
        </w:rPr>
        <w:tab/>
      </w:r>
      <w:r>
        <w:rPr>
          <w:rFonts w:cstheme="minorHAnsi"/>
        </w:rPr>
        <w:br/>
      </w:r>
      <w:r w:rsidRPr="00FB6563">
        <w:rPr>
          <w:rFonts w:cstheme="minorHAnsi"/>
        </w:rPr>
        <w:t>Retired</w:t>
      </w:r>
      <w:r>
        <w:rPr>
          <w:rFonts w:cstheme="minorHAnsi"/>
        </w:rPr>
        <w:t xml:space="preserve"> Principal, </w:t>
      </w:r>
      <w:r w:rsidRPr="00FB6563">
        <w:rPr>
          <w:rFonts w:cstheme="minorHAnsi"/>
        </w:rPr>
        <w:t>Daviess County Public Schools</w:t>
      </w:r>
      <w:r w:rsidRPr="00FB6563">
        <w:rPr>
          <w:rFonts w:cstheme="minorHAnsi"/>
        </w:rPr>
        <w:tab/>
      </w:r>
      <w:r>
        <w:rPr>
          <w:rFonts w:cstheme="minorHAnsi"/>
        </w:rPr>
        <w:br/>
      </w:r>
      <w:r w:rsidRPr="00FB6563">
        <w:rPr>
          <w:rFonts w:cstheme="minorHAnsi"/>
        </w:rPr>
        <w:t>Retention: Working Conditions Taskforce</w:t>
      </w:r>
    </w:p>
    <w:p w14:paraId="40D69A1C" w14:textId="77777777" w:rsidR="000F26CF" w:rsidRPr="00FB6563" w:rsidRDefault="000F26CF" w:rsidP="000F26CF">
      <w:pPr>
        <w:rPr>
          <w:rFonts w:cstheme="minorHAnsi"/>
        </w:rPr>
      </w:pPr>
      <w:r w:rsidRPr="00AD7D3E">
        <w:rPr>
          <w:rFonts w:cstheme="minorHAnsi"/>
          <w:b/>
          <w:bCs/>
        </w:rPr>
        <w:t>Liggins, Demetrus</w:t>
      </w:r>
      <w:r w:rsidRPr="00FB6563">
        <w:rPr>
          <w:rFonts w:cstheme="minorHAnsi"/>
        </w:rPr>
        <w:tab/>
      </w:r>
      <w:r>
        <w:rPr>
          <w:rFonts w:cstheme="minorHAnsi"/>
        </w:rPr>
        <w:br/>
      </w:r>
      <w:r w:rsidRPr="00FB6563">
        <w:rPr>
          <w:rFonts w:cstheme="minorHAnsi"/>
        </w:rPr>
        <w:t>Superintendent</w:t>
      </w:r>
      <w:r>
        <w:rPr>
          <w:rFonts w:cstheme="minorHAnsi"/>
        </w:rPr>
        <w:t xml:space="preserve">, </w:t>
      </w:r>
      <w:r w:rsidRPr="00FB6563">
        <w:rPr>
          <w:rFonts w:cstheme="minorHAnsi"/>
        </w:rPr>
        <w:t>Fayette County Public Schools</w:t>
      </w:r>
      <w:r w:rsidRPr="00FB6563">
        <w:rPr>
          <w:rFonts w:cstheme="minorHAnsi"/>
        </w:rPr>
        <w:tab/>
      </w:r>
      <w:r>
        <w:rPr>
          <w:rFonts w:cstheme="minorHAnsi"/>
        </w:rPr>
        <w:br/>
      </w:r>
      <w:r w:rsidRPr="00FB6563">
        <w:rPr>
          <w:rFonts w:cstheme="minorHAnsi"/>
        </w:rPr>
        <w:t>Coalition Steering Committee Member</w:t>
      </w:r>
    </w:p>
    <w:p w14:paraId="03E30189" w14:textId="77777777" w:rsidR="000F26CF" w:rsidRPr="00FB6563" w:rsidRDefault="000F26CF" w:rsidP="000F26CF">
      <w:pPr>
        <w:rPr>
          <w:rFonts w:cstheme="minorHAnsi"/>
        </w:rPr>
      </w:pPr>
      <w:r w:rsidRPr="00AD7D3E">
        <w:rPr>
          <w:rFonts w:cstheme="minorHAnsi"/>
          <w:b/>
          <w:bCs/>
        </w:rPr>
        <w:lastRenderedPageBreak/>
        <w:t>Lingo, Amy</w:t>
      </w:r>
      <w:r w:rsidRPr="00FB6563">
        <w:rPr>
          <w:rFonts w:cstheme="minorHAnsi"/>
        </w:rPr>
        <w:tab/>
      </w:r>
      <w:r>
        <w:rPr>
          <w:rFonts w:cstheme="minorHAnsi"/>
        </w:rPr>
        <w:br/>
      </w:r>
      <w:r w:rsidRPr="00FB6563">
        <w:rPr>
          <w:rFonts w:cstheme="minorHAnsi"/>
        </w:rPr>
        <w:t>Dean, College of Education</w:t>
      </w:r>
      <w:r>
        <w:rPr>
          <w:rFonts w:cstheme="minorHAnsi"/>
        </w:rPr>
        <w:t xml:space="preserve"> </w:t>
      </w:r>
      <w:r w:rsidRPr="00FB6563">
        <w:rPr>
          <w:rFonts w:cstheme="minorHAnsi"/>
        </w:rPr>
        <w:t>University of Louisville</w:t>
      </w:r>
      <w:r w:rsidRPr="00FB6563">
        <w:rPr>
          <w:rFonts w:cstheme="minorHAnsi"/>
        </w:rPr>
        <w:tab/>
      </w:r>
      <w:r>
        <w:rPr>
          <w:rFonts w:cstheme="minorHAnsi"/>
        </w:rPr>
        <w:br/>
      </w:r>
      <w:r w:rsidRPr="00FB6563">
        <w:rPr>
          <w:rFonts w:cstheme="minorHAnsi"/>
        </w:rPr>
        <w:t>Retention: Working Conditions Taskforce</w:t>
      </w:r>
    </w:p>
    <w:p w14:paraId="36BEA4AF" w14:textId="77777777" w:rsidR="000F26CF" w:rsidRPr="00FB6563" w:rsidRDefault="000F26CF" w:rsidP="000F26CF">
      <w:pPr>
        <w:rPr>
          <w:rFonts w:cstheme="minorHAnsi"/>
        </w:rPr>
      </w:pPr>
      <w:proofErr w:type="spellStart"/>
      <w:r w:rsidRPr="00AD7D3E">
        <w:rPr>
          <w:rFonts w:cstheme="minorHAnsi"/>
          <w:b/>
          <w:bCs/>
        </w:rPr>
        <w:t>Littleon</w:t>
      </w:r>
      <w:proofErr w:type="spellEnd"/>
      <w:r w:rsidRPr="00AD7D3E">
        <w:rPr>
          <w:rFonts w:cstheme="minorHAnsi"/>
          <w:b/>
          <w:bCs/>
        </w:rPr>
        <w:t xml:space="preserve">, </w:t>
      </w:r>
      <w:proofErr w:type="spellStart"/>
      <w:r w:rsidRPr="00AD7D3E">
        <w:rPr>
          <w:rFonts w:cstheme="minorHAnsi"/>
          <w:b/>
          <w:bCs/>
        </w:rPr>
        <w:t>Alvia</w:t>
      </w:r>
      <w:proofErr w:type="spellEnd"/>
      <w:r w:rsidRPr="00FB6563">
        <w:rPr>
          <w:rFonts w:cstheme="minorHAnsi"/>
        </w:rPr>
        <w:tab/>
      </w:r>
      <w:r>
        <w:rPr>
          <w:rFonts w:cstheme="minorHAnsi"/>
        </w:rPr>
        <w:br/>
      </w:r>
      <w:r w:rsidRPr="00FB6563">
        <w:rPr>
          <w:rFonts w:cstheme="minorHAnsi"/>
        </w:rPr>
        <w:t>Teacher</w:t>
      </w:r>
      <w:r w:rsidRPr="00FB6563">
        <w:rPr>
          <w:rFonts w:cstheme="minorHAnsi"/>
        </w:rPr>
        <w:tab/>
      </w:r>
      <w:r>
        <w:rPr>
          <w:rFonts w:cstheme="minorHAnsi"/>
        </w:rPr>
        <w:t xml:space="preserve">, </w:t>
      </w:r>
      <w:r w:rsidRPr="00FB6563">
        <w:rPr>
          <w:rFonts w:cstheme="minorHAnsi"/>
        </w:rPr>
        <w:t>Christian County Public Schools</w:t>
      </w:r>
      <w:r w:rsidRPr="00FB6563">
        <w:rPr>
          <w:rFonts w:cstheme="minorHAnsi"/>
        </w:rPr>
        <w:tab/>
      </w:r>
      <w:r>
        <w:rPr>
          <w:rFonts w:cstheme="minorHAnsi"/>
        </w:rPr>
        <w:br/>
      </w:r>
      <w:r w:rsidRPr="00FB6563">
        <w:rPr>
          <w:rFonts w:cstheme="minorHAnsi"/>
        </w:rPr>
        <w:t xml:space="preserve">Recruitment: Pipeline Opportunities Taskforce </w:t>
      </w:r>
    </w:p>
    <w:p w14:paraId="4AC0A517" w14:textId="77777777" w:rsidR="000F26CF" w:rsidRPr="00FB6563" w:rsidRDefault="000F26CF" w:rsidP="000F26CF">
      <w:pPr>
        <w:rPr>
          <w:rFonts w:cstheme="minorHAnsi"/>
        </w:rPr>
      </w:pPr>
      <w:r w:rsidRPr="00AD7D3E">
        <w:rPr>
          <w:rFonts w:cstheme="minorHAnsi"/>
          <w:b/>
          <w:bCs/>
        </w:rPr>
        <w:t>Lively, Kyle</w:t>
      </w:r>
      <w:r w:rsidRPr="00FB6563">
        <w:rPr>
          <w:rFonts w:cstheme="minorHAnsi"/>
        </w:rPr>
        <w:t xml:space="preserve"> </w:t>
      </w:r>
      <w:r w:rsidRPr="00FB6563">
        <w:rPr>
          <w:rFonts w:cstheme="minorHAnsi"/>
        </w:rPr>
        <w:tab/>
      </w:r>
      <w:r>
        <w:rPr>
          <w:rFonts w:cstheme="minorHAnsi"/>
        </w:rPr>
        <w:br/>
      </w:r>
      <w:r w:rsidRPr="00FB6563">
        <w:rPr>
          <w:rFonts w:cstheme="minorHAnsi"/>
        </w:rPr>
        <w:t>Superintendent</w:t>
      </w:r>
      <w:r>
        <w:rPr>
          <w:rFonts w:cstheme="minorHAnsi"/>
        </w:rPr>
        <w:t xml:space="preserve">, </w:t>
      </w:r>
      <w:r w:rsidRPr="00FB6563">
        <w:rPr>
          <w:rFonts w:cstheme="minorHAnsi"/>
        </w:rPr>
        <w:t xml:space="preserve">Somerset Independent </w:t>
      </w:r>
      <w:r w:rsidRPr="00FB6563">
        <w:rPr>
          <w:rFonts w:cstheme="minorHAnsi"/>
        </w:rPr>
        <w:tab/>
      </w:r>
      <w:r>
        <w:rPr>
          <w:rFonts w:cstheme="minorHAnsi"/>
        </w:rPr>
        <w:br/>
      </w:r>
      <w:r w:rsidRPr="00FB6563">
        <w:rPr>
          <w:rFonts w:cstheme="minorHAnsi"/>
        </w:rPr>
        <w:t>Retention: Working Conditions Taskforce</w:t>
      </w:r>
    </w:p>
    <w:p w14:paraId="5B8A4330" w14:textId="77777777" w:rsidR="000F26CF" w:rsidRPr="00FB6563" w:rsidRDefault="000F26CF" w:rsidP="000F26CF">
      <w:pPr>
        <w:rPr>
          <w:rFonts w:cstheme="minorHAnsi"/>
        </w:rPr>
      </w:pPr>
      <w:r w:rsidRPr="00AD7D3E">
        <w:rPr>
          <w:rFonts w:cstheme="minorHAnsi"/>
          <w:b/>
          <w:bCs/>
        </w:rPr>
        <w:t>Maggard, Jody</w:t>
      </w:r>
      <w:r w:rsidRPr="00FB6563">
        <w:rPr>
          <w:rFonts w:cstheme="minorHAnsi"/>
        </w:rPr>
        <w:tab/>
      </w:r>
      <w:r>
        <w:rPr>
          <w:rFonts w:cstheme="minorHAnsi"/>
        </w:rPr>
        <w:br/>
      </w:r>
      <w:r w:rsidRPr="00FB6563">
        <w:rPr>
          <w:rFonts w:cstheme="minorHAnsi"/>
        </w:rPr>
        <w:t>Finance Officer</w:t>
      </w:r>
      <w:r>
        <w:rPr>
          <w:rFonts w:cstheme="minorHAnsi"/>
        </w:rPr>
        <w:t xml:space="preserve">, </w:t>
      </w:r>
      <w:r w:rsidRPr="00FB6563">
        <w:rPr>
          <w:rFonts w:cstheme="minorHAnsi"/>
        </w:rPr>
        <w:t>Perry County Public Schools</w:t>
      </w:r>
      <w:r w:rsidRPr="00FB6563">
        <w:rPr>
          <w:rFonts w:cstheme="minorHAnsi"/>
        </w:rPr>
        <w:tab/>
      </w:r>
      <w:r>
        <w:rPr>
          <w:rFonts w:cstheme="minorHAnsi"/>
        </w:rPr>
        <w:br/>
      </w:r>
      <w:r w:rsidRPr="00FB6563">
        <w:rPr>
          <w:rFonts w:cstheme="minorHAnsi"/>
        </w:rPr>
        <w:t>Retention: Compensation and Benefits Taskforce</w:t>
      </w:r>
    </w:p>
    <w:p w14:paraId="62406E7D" w14:textId="77777777" w:rsidR="000F26CF" w:rsidRPr="00FB6563" w:rsidRDefault="000F26CF" w:rsidP="000F26CF">
      <w:pPr>
        <w:rPr>
          <w:rFonts w:cstheme="minorHAnsi"/>
        </w:rPr>
      </w:pPr>
      <w:r w:rsidRPr="00AD7D3E">
        <w:rPr>
          <w:rFonts w:cstheme="minorHAnsi"/>
          <w:b/>
          <w:bCs/>
        </w:rPr>
        <w:t>Marshall, Todd</w:t>
      </w:r>
      <w:r w:rsidRPr="00AD7D3E">
        <w:rPr>
          <w:rFonts w:cstheme="minorHAnsi"/>
          <w:b/>
          <w:bCs/>
        </w:rPr>
        <w:tab/>
      </w:r>
      <w:r>
        <w:rPr>
          <w:rFonts w:cstheme="minorHAnsi"/>
        </w:rPr>
        <w:br/>
      </w:r>
      <w:r w:rsidRPr="00FB6563">
        <w:rPr>
          <w:rFonts w:cstheme="minorHAnsi"/>
        </w:rPr>
        <w:t>High School Principal</w:t>
      </w:r>
      <w:r>
        <w:rPr>
          <w:rFonts w:cstheme="minorHAnsi"/>
        </w:rPr>
        <w:t xml:space="preserve">, </w:t>
      </w:r>
      <w:r w:rsidRPr="00FB6563">
        <w:rPr>
          <w:rFonts w:cstheme="minorHAnsi"/>
        </w:rPr>
        <w:t>Dawson Springs Independent</w:t>
      </w:r>
      <w:r w:rsidRPr="00FB6563">
        <w:rPr>
          <w:rFonts w:cstheme="minorHAnsi"/>
        </w:rPr>
        <w:tab/>
      </w:r>
      <w:r>
        <w:rPr>
          <w:rFonts w:cstheme="minorHAnsi"/>
        </w:rPr>
        <w:br/>
      </w:r>
      <w:r w:rsidRPr="00FB6563">
        <w:rPr>
          <w:rFonts w:cstheme="minorHAnsi"/>
        </w:rPr>
        <w:t>Recruitment: Certification Taskforce</w:t>
      </w:r>
    </w:p>
    <w:p w14:paraId="5CDB9A62" w14:textId="77777777" w:rsidR="000F26CF" w:rsidRPr="00FB6563" w:rsidRDefault="000F26CF" w:rsidP="000F26CF">
      <w:pPr>
        <w:rPr>
          <w:rFonts w:cstheme="minorHAnsi"/>
        </w:rPr>
      </w:pPr>
      <w:r w:rsidRPr="00AD7D3E">
        <w:rPr>
          <w:rFonts w:cstheme="minorHAnsi"/>
          <w:b/>
          <w:bCs/>
        </w:rPr>
        <w:t>Mason, Nicola</w:t>
      </w:r>
      <w:r w:rsidRPr="00AD7D3E">
        <w:rPr>
          <w:rFonts w:cstheme="minorHAnsi"/>
          <w:b/>
          <w:bCs/>
        </w:rPr>
        <w:tab/>
      </w:r>
      <w:r>
        <w:rPr>
          <w:rFonts w:cstheme="minorHAnsi"/>
        </w:rPr>
        <w:br/>
      </w:r>
      <w:r w:rsidRPr="00FB6563">
        <w:rPr>
          <w:rFonts w:cstheme="minorHAnsi"/>
        </w:rPr>
        <w:t>Associate Professor, College of Education</w:t>
      </w:r>
      <w:r>
        <w:rPr>
          <w:rFonts w:cstheme="minorHAnsi"/>
        </w:rPr>
        <w:t xml:space="preserve"> </w:t>
      </w:r>
      <w:r w:rsidRPr="00FB6563">
        <w:rPr>
          <w:rFonts w:cstheme="minorHAnsi"/>
        </w:rPr>
        <w:t>Eastern Kentucky University</w:t>
      </w:r>
      <w:r w:rsidRPr="00FB6563">
        <w:rPr>
          <w:rFonts w:cstheme="minorHAnsi"/>
        </w:rPr>
        <w:tab/>
      </w:r>
      <w:r>
        <w:rPr>
          <w:rFonts w:cstheme="minorHAnsi"/>
        </w:rPr>
        <w:br/>
      </w:r>
      <w:r w:rsidRPr="00FB6563">
        <w:rPr>
          <w:rFonts w:cstheme="minorHAnsi"/>
        </w:rPr>
        <w:t xml:space="preserve">Recruitment: Pipeline Opportunities Taskforce </w:t>
      </w:r>
    </w:p>
    <w:p w14:paraId="6FBE8DCC" w14:textId="77777777" w:rsidR="000F26CF" w:rsidRPr="00FB6563" w:rsidRDefault="000F26CF" w:rsidP="000F26CF">
      <w:pPr>
        <w:rPr>
          <w:rFonts w:cstheme="minorHAnsi"/>
        </w:rPr>
      </w:pPr>
      <w:r w:rsidRPr="00AD7D3E">
        <w:rPr>
          <w:rFonts w:cstheme="minorHAnsi"/>
          <w:b/>
          <w:bCs/>
        </w:rPr>
        <w:t>May, Ken</w:t>
      </w:r>
      <w:r w:rsidRPr="00FB6563">
        <w:rPr>
          <w:rFonts w:cstheme="minorHAnsi"/>
        </w:rPr>
        <w:tab/>
      </w:r>
      <w:r>
        <w:rPr>
          <w:rFonts w:cstheme="minorHAnsi"/>
        </w:rPr>
        <w:br/>
      </w:r>
      <w:r w:rsidRPr="00FB6563">
        <w:rPr>
          <w:rFonts w:cstheme="minorHAnsi"/>
        </w:rPr>
        <w:t>Director Personnel</w:t>
      </w:r>
      <w:r>
        <w:rPr>
          <w:rFonts w:cstheme="minorHAnsi"/>
        </w:rPr>
        <w:t xml:space="preserve">, </w:t>
      </w:r>
      <w:r w:rsidRPr="00FB6563">
        <w:rPr>
          <w:rFonts w:cstheme="minorHAnsi"/>
        </w:rPr>
        <w:t>Bowling Green Independent</w:t>
      </w:r>
      <w:r w:rsidRPr="00FB6563">
        <w:rPr>
          <w:rFonts w:cstheme="minorHAnsi"/>
        </w:rPr>
        <w:tab/>
      </w:r>
      <w:r>
        <w:rPr>
          <w:rFonts w:cstheme="minorHAnsi"/>
        </w:rPr>
        <w:br/>
      </w:r>
      <w:r w:rsidRPr="00FB6563">
        <w:rPr>
          <w:rFonts w:cstheme="minorHAnsi"/>
        </w:rPr>
        <w:t>Recruitment: Certification Taskforce</w:t>
      </w:r>
    </w:p>
    <w:p w14:paraId="7C52B009" w14:textId="77777777" w:rsidR="000F26CF" w:rsidRPr="00FB6563" w:rsidRDefault="000F26CF" w:rsidP="000F26CF">
      <w:pPr>
        <w:rPr>
          <w:rFonts w:cstheme="minorHAnsi"/>
        </w:rPr>
      </w:pPr>
      <w:r w:rsidRPr="00AD7D3E">
        <w:rPr>
          <w:rFonts w:cstheme="minorHAnsi"/>
          <w:b/>
          <w:bCs/>
        </w:rPr>
        <w:t>McCauley, Stephen</w:t>
      </w:r>
      <w:r w:rsidRPr="00FB6563">
        <w:rPr>
          <w:rFonts w:cstheme="minorHAnsi"/>
        </w:rPr>
        <w:tab/>
      </w:r>
      <w:r>
        <w:rPr>
          <w:rFonts w:cstheme="minorHAnsi"/>
        </w:rPr>
        <w:br/>
      </w:r>
      <w:r w:rsidRPr="00FB6563">
        <w:rPr>
          <w:rFonts w:cstheme="minorHAnsi"/>
        </w:rPr>
        <w:t>Superintendent</w:t>
      </w:r>
      <w:r>
        <w:rPr>
          <w:rFonts w:cstheme="minorHAnsi"/>
        </w:rPr>
        <w:t xml:space="preserve">, </w:t>
      </w:r>
      <w:r w:rsidRPr="00FB6563">
        <w:rPr>
          <w:rFonts w:cstheme="minorHAnsi"/>
        </w:rPr>
        <w:t>Paris Independent</w:t>
      </w:r>
      <w:r>
        <w:rPr>
          <w:rFonts w:cstheme="minorHAnsi"/>
        </w:rPr>
        <w:t xml:space="preserve"> Schools</w:t>
      </w:r>
      <w:r w:rsidRPr="00FB6563">
        <w:rPr>
          <w:rFonts w:cstheme="minorHAnsi"/>
        </w:rPr>
        <w:tab/>
      </w:r>
      <w:r>
        <w:rPr>
          <w:rFonts w:cstheme="minorHAnsi"/>
        </w:rPr>
        <w:br/>
      </w:r>
      <w:r w:rsidRPr="00FB6563">
        <w:rPr>
          <w:rFonts w:cstheme="minorHAnsi"/>
        </w:rPr>
        <w:t>Marketing Taskforce</w:t>
      </w:r>
    </w:p>
    <w:p w14:paraId="0B383CE3" w14:textId="77777777" w:rsidR="000F26CF" w:rsidRPr="00FB6563" w:rsidRDefault="000F26CF" w:rsidP="000F26CF">
      <w:pPr>
        <w:rPr>
          <w:rFonts w:cstheme="minorHAnsi"/>
        </w:rPr>
      </w:pPr>
      <w:r w:rsidRPr="00AD7D3E">
        <w:rPr>
          <w:rFonts w:cstheme="minorHAnsi"/>
          <w:b/>
          <w:bCs/>
        </w:rPr>
        <w:t>McClanahan, Sara</w:t>
      </w:r>
      <w:r w:rsidRPr="00AD7D3E">
        <w:rPr>
          <w:rFonts w:cstheme="minorHAnsi"/>
          <w:b/>
          <w:bCs/>
        </w:rPr>
        <w:tab/>
      </w:r>
      <w:r>
        <w:rPr>
          <w:rFonts w:cstheme="minorHAnsi"/>
        </w:rPr>
        <w:br/>
      </w:r>
      <w:r w:rsidRPr="00FB6563">
        <w:rPr>
          <w:rFonts w:cstheme="minorHAnsi"/>
        </w:rPr>
        <w:t>District Resource Teacher</w:t>
      </w:r>
      <w:r>
        <w:rPr>
          <w:rFonts w:cstheme="minorHAnsi"/>
        </w:rPr>
        <w:t xml:space="preserve">, </w:t>
      </w:r>
      <w:r w:rsidRPr="00FB6563">
        <w:rPr>
          <w:rFonts w:cstheme="minorHAnsi"/>
        </w:rPr>
        <w:t>Lawrence County Public Schools</w:t>
      </w:r>
      <w:r w:rsidRPr="00FB6563">
        <w:rPr>
          <w:rFonts w:cstheme="minorHAnsi"/>
        </w:rPr>
        <w:tab/>
      </w:r>
      <w:r>
        <w:rPr>
          <w:rFonts w:cstheme="minorHAnsi"/>
        </w:rPr>
        <w:br/>
      </w:r>
      <w:r w:rsidRPr="00FB6563">
        <w:rPr>
          <w:rFonts w:cstheme="minorHAnsi"/>
        </w:rPr>
        <w:t>Retention: Incentives Taskforce</w:t>
      </w:r>
    </w:p>
    <w:p w14:paraId="07848E6F" w14:textId="77777777" w:rsidR="000F26CF" w:rsidRPr="00FB6563" w:rsidRDefault="000F26CF" w:rsidP="000F26CF">
      <w:pPr>
        <w:rPr>
          <w:rFonts w:cstheme="minorHAnsi"/>
        </w:rPr>
      </w:pPr>
      <w:r w:rsidRPr="00AD7D3E">
        <w:rPr>
          <w:rFonts w:cstheme="minorHAnsi"/>
          <w:b/>
          <w:bCs/>
        </w:rPr>
        <w:t>McIntosh, Milli</w:t>
      </w:r>
      <w:r w:rsidRPr="00AD7D3E">
        <w:rPr>
          <w:rFonts w:cstheme="minorHAnsi"/>
          <w:b/>
          <w:bCs/>
        </w:rPr>
        <w:tab/>
      </w:r>
      <w:r>
        <w:rPr>
          <w:rFonts w:cstheme="minorHAnsi"/>
        </w:rPr>
        <w:br/>
      </w:r>
      <w:r w:rsidRPr="00FB6563">
        <w:rPr>
          <w:rFonts w:cstheme="minorHAnsi"/>
        </w:rPr>
        <w:t>Director of Human Resources</w:t>
      </w:r>
      <w:r>
        <w:rPr>
          <w:rFonts w:cstheme="minorHAnsi"/>
        </w:rPr>
        <w:t xml:space="preserve">, </w:t>
      </w:r>
      <w:r w:rsidRPr="00FB6563">
        <w:rPr>
          <w:rFonts w:cstheme="minorHAnsi"/>
        </w:rPr>
        <w:t>Simpson County Public Schools</w:t>
      </w:r>
      <w:r w:rsidRPr="00FB6563">
        <w:rPr>
          <w:rFonts w:cstheme="minorHAnsi"/>
        </w:rPr>
        <w:tab/>
      </w:r>
      <w:r>
        <w:rPr>
          <w:rFonts w:cstheme="minorHAnsi"/>
        </w:rPr>
        <w:br/>
      </w:r>
      <w:r w:rsidRPr="00FB6563">
        <w:rPr>
          <w:rFonts w:cstheme="minorHAnsi"/>
        </w:rPr>
        <w:t>Retention: Working Conditions Taskforce</w:t>
      </w:r>
    </w:p>
    <w:p w14:paraId="0358F41F" w14:textId="77777777" w:rsidR="000F26CF" w:rsidRPr="00FB6563" w:rsidRDefault="000F26CF" w:rsidP="000F26CF">
      <w:pPr>
        <w:rPr>
          <w:rFonts w:cstheme="minorHAnsi"/>
        </w:rPr>
      </w:pPr>
      <w:r w:rsidRPr="00AD7D3E">
        <w:rPr>
          <w:rFonts w:cstheme="minorHAnsi"/>
          <w:b/>
          <w:bCs/>
        </w:rPr>
        <w:t>Mclaughlin, Susan</w:t>
      </w:r>
      <w:r>
        <w:rPr>
          <w:rFonts w:cstheme="minorHAnsi"/>
        </w:rPr>
        <w:br/>
      </w:r>
      <w:r w:rsidRPr="00FB6563">
        <w:rPr>
          <w:rFonts w:cstheme="minorHAnsi"/>
        </w:rPr>
        <w:t>Teacher</w:t>
      </w:r>
      <w:r>
        <w:rPr>
          <w:rFonts w:cstheme="minorHAnsi"/>
        </w:rPr>
        <w:t xml:space="preserve">, </w:t>
      </w:r>
      <w:r w:rsidRPr="00FB6563">
        <w:rPr>
          <w:rFonts w:cstheme="minorHAnsi"/>
        </w:rPr>
        <w:t>Fayette County Public Schools</w:t>
      </w:r>
      <w:r w:rsidRPr="00FB6563">
        <w:rPr>
          <w:rFonts w:cstheme="minorHAnsi"/>
        </w:rPr>
        <w:tab/>
      </w:r>
      <w:r>
        <w:rPr>
          <w:rFonts w:cstheme="minorHAnsi"/>
        </w:rPr>
        <w:br/>
      </w:r>
      <w:r w:rsidRPr="00FB6563">
        <w:rPr>
          <w:rFonts w:cstheme="minorHAnsi"/>
        </w:rPr>
        <w:t>Retention: Structures and Supports Taskforce</w:t>
      </w:r>
    </w:p>
    <w:p w14:paraId="0699FACB" w14:textId="77777777" w:rsidR="000F26CF" w:rsidRPr="00FB6563" w:rsidRDefault="000F26CF" w:rsidP="000F26CF">
      <w:pPr>
        <w:rPr>
          <w:rFonts w:cstheme="minorHAnsi"/>
        </w:rPr>
      </w:pPr>
      <w:r w:rsidRPr="00AD7D3E">
        <w:rPr>
          <w:rFonts w:cstheme="minorHAnsi"/>
          <w:b/>
          <w:bCs/>
        </w:rPr>
        <w:t>Medley-Schneider, Laura</w:t>
      </w:r>
      <w:r w:rsidRPr="00AD7D3E">
        <w:rPr>
          <w:rFonts w:cstheme="minorHAnsi"/>
          <w:b/>
          <w:bCs/>
        </w:rPr>
        <w:tab/>
      </w:r>
      <w:r>
        <w:rPr>
          <w:rFonts w:cstheme="minorHAnsi"/>
        </w:rPr>
        <w:br/>
      </w:r>
      <w:r w:rsidRPr="00FB6563">
        <w:rPr>
          <w:rFonts w:cstheme="minorHAnsi"/>
        </w:rPr>
        <w:t>Teacher</w:t>
      </w:r>
      <w:r>
        <w:rPr>
          <w:rFonts w:cstheme="minorHAnsi"/>
        </w:rPr>
        <w:t xml:space="preserve">, </w:t>
      </w:r>
      <w:r w:rsidRPr="00FB6563">
        <w:rPr>
          <w:rFonts w:cstheme="minorHAnsi"/>
        </w:rPr>
        <w:t>Kenton County Public Schools</w:t>
      </w:r>
      <w:r w:rsidRPr="00FB6563">
        <w:rPr>
          <w:rFonts w:cstheme="minorHAnsi"/>
        </w:rPr>
        <w:tab/>
      </w:r>
      <w:r>
        <w:rPr>
          <w:rFonts w:cstheme="minorHAnsi"/>
        </w:rPr>
        <w:br/>
      </w:r>
      <w:r w:rsidRPr="00FB6563">
        <w:rPr>
          <w:rFonts w:cstheme="minorHAnsi"/>
        </w:rPr>
        <w:t>Retention: Compensation and Benefits Taskforce</w:t>
      </w:r>
    </w:p>
    <w:p w14:paraId="5C36F3B1" w14:textId="77777777" w:rsidR="000F26CF" w:rsidRPr="00FB6563" w:rsidRDefault="000F26CF" w:rsidP="000F26CF">
      <w:pPr>
        <w:rPr>
          <w:rFonts w:cstheme="minorHAnsi"/>
        </w:rPr>
      </w:pPr>
      <w:r w:rsidRPr="00F07244">
        <w:rPr>
          <w:rFonts w:cstheme="minorHAnsi"/>
          <w:b/>
          <w:bCs/>
        </w:rPr>
        <w:lastRenderedPageBreak/>
        <w:t>Metcalf, Tony</w:t>
      </w:r>
      <w:r>
        <w:rPr>
          <w:rFonts w:cstheme="minorHAnsi"/>
        </w:rPr>
        <w:br/>
      </w:r>
      <w:r w:rsidRPr="00FB6563">
        <w:rPr>
          <w:rFonts w:cstheme="minorHAnsi"/>
        </w:rPr>
        <w:t>Teacher</w:t>
      </w:r>
      <w:r w:rsidRPr="00FB6563">
        <w:rPr>
          <w:rFonts w:cstheme="minorHAnsi"/>
        </w:rPr>
        <w:tab/>
      </w:r>
      <w:r>
        <w:rPr>
          <w:rFonts w:cstheme="minorHAnsi"/>
        </w:rPr>
        <w:t xml:space="preserve">, </w:t>
      </w:r>
      <w:r w:rsidRPr="00FB6563">
        <w:rPr>
          <w:rFonts w:cstheme="minorHAnsi"/>
        </w:rPr>
        <w:t>Nelson County Public Schools</w:t>
      </w:r>
      <w:r w:rsidRPr="00FB6563">
        <w:rPr>
          <w:rFonts w:cstheme="minorHAnsi"/>
        </w:rPr>
        <w:tab/>
      </w:r>
      <w:r>
        <w:rPr>
          <w:rFonts w:cstheme="minorHAnsi"/>
        </w:rPr>
        <w:br/>
      </w:r>
      <w:r w:rsidRPr="00FB6563">
        <w:rPr>
          <w:rFonts w:cstheme="minorHAnsi"/>
        </w:rPr>
        <w:t>Retention: Working Conditions Taskforce</w:t>
      </w:r>
    </w:p>
    <w:p w14:paraId="432FC51C" w14:textId="77777777" w:rsidR="000F26CF" w:rsidRPr="00FB6563" w:rsidRDefault="000F26CF" w:rsidP="000F26CF">
      <w:pPr>
        <w:rPr>
          <w:rFonts w:cstheme="minorHAnsi"/>
        </w:rPr>
      </w:pPr>
      <w:r w:rsidRPr="00F07244">
        <w:rPr>
          <w:rFonts w:cstheme="minorHAnsi"/>
          <w:b/>
          <w:bCs/>
        </w:rPr>
        <w:t>Miller, April</w:t>
      </w:r>
      <w:r w:rsidRPr="00FB6563">
        <w:rPr>
          <w:rFonts w:cstheme="minorHAnsi"/>
        </w:rPr>
        <w:tab/>
      </w:r>
      <w:r>
        <w:rPr>
          <w:rFonts w:cstheme="minorHAnsi"/>
        </w:rPr>
        <w:br/>
      </w:r>
      <w:r w:rsidRPr="00FB6563">
        <w:rPr>
          <w:rFonts w:cstheme="minorHAnsi"/>
        </w:rPr>
        <w:t>Dean, College of Education</w:t>
      </w:r>
      <w:r>
        <w:rPr>
          <w:rFonts w:cstheme="minorHAnsi"/>
        </w:rPr>
        <w:t xml:space="preserve"> </w:t>
      </w:r>
      <w:r w:rsidRPr="00FB6563">
        <w:rPr>
          <w:rFonts w:cstheme="minorHAnsi"/>
        </w:rPr>
        <w:t>Morehead State University</w:t>
      </w:r>
      <w:r w:rsidRPr="00FB6563">
        <w:rPr>
          <w:rFonts w:cstheme="minorHAnsi"/>
        </w:rPr>
        <w:tab/>
      </w:r>
      <w:r>
        <w:rPr>
          <w:rFonts w:cstheme="minorHAnsi"/>
        </w:rPr>
        <w:br/>
      </w:r>
      <w:r w:rsidRPr="00FB6563">
        <w:rPr>
          <w:rFonts w:cstheme="minorHAnsi"/>
        </w:rPr>
        <w:t>Recruitment: Recruitment Funding Taskforce</w:t>
      </w:r>
    </w:p>
    <w:p w14:paraId="1AA9AE06" w14:textId="77777777" w:rsidR="000F26CF" w:rsidRDefault="000F26CF" w:rsidP="000F26CF">
      <w:pPr>
        <w:rPr>
          <w:rFonts w:cstheme="minorHAnsi"/>
        </w:rPr>
      </w:pPr>
      <w:r w:rsidRPr="00F07244">
        <w:rPr>
          <w:rFonts w:cstheme="minorHAnsi"/>
          <w:b/>
          <w:bCs/>
        </w:rPr>
        <w:t>Mitchell, Sheila</w:t>
      </w:r>
      <w:r w:rsidRPr="00FB6563">
        <w:rPr>
          <w:rFonts w:cstheme="minorHAnsi"/>
        </w:rPr>
        <w:tab/>
      </w:r>
      <w:r>
        <w:rPr>
          <w:rFonts w:cstheme="minorHAnsi"/>
        </w:rPr>
        <w:br/>
      </w:r>
      <w:r w:rsidRPr="00FB6563">
        <w:rPr>
          <w:rFonts w:cstheme="minorHAnsi"/>
        </w:rPr>
        <w:t>Superintendent</w:t>
      </w:r>
      <w:r>
        <w:rPr>
          <w:rFonts w:cstheme="minorHAnsi"/>
        </w:rPr>
        <w:t xml:space="preserve">, </w:t>
      </w:r>
      <w:r w:rsidRPr="00FB6563">
        <w:rPr>
          <w:rFonts w:cstheme="minorHAnsi"/>
        </w:rPr>
        <w:t>Anderson County Public Schools</w:t>
      </w:r>
      <w:r w:rsidRPr="00FB6563">
        <w:rPr>
          <w:rFonts w:cstheme="minorHAnsi"/>
        </w:rPr>
        <w:tab/>
      </w:r>
      <w:r>
        <w:rPr>
          <w:rFonts w:cstheme="minorHAnsi"/>
        </w:rPr>
        <w:br/>
      </w:r>
      <w:r w:rsidRPr="00FB6563">
        <w:rPr>
          <w:rFonts w:cstheme="minorHAnsi"/>
        </w:rPr>
        <w:t>Retention: Working Conditions Taskforce</w:t>
      </w:r>
    </w:p>
    <w:p w14:paraId="7A85D067" w14:textId="77777777" w:rsidR="000F26CF" w:rsidRPr="00FB6563" w:rsidRDefault="000F26CF" w:rsidP="000F26CF">
      <w:pPr>
        <w:rPr>
          <w:rFonts w:cstheme="minorHAnsi"/>
        </w:rPr>
      </w:pPr>
      <w:r w:rsidRPr="00F07244">
        <w:rPr>
          <w:rFonts w:cstheme="minorHAnsi"/>
          <w:b/>
          <w:bCs/>
        </w:rPr>
        <w:t>Mooneyhan, Leon</w:t>
      </w:r>
      <w:r w:rsidRPr="00FB6563">
        <w:rPr>
          <w:rFonts w:cstheme="minorHAnsi"/>
        </w:rPr>
        <w:tab/>
      </w:r>
      <w:r>
        <w:rPr>
          <w:rFonts w:cstheme="minorHAnsi"/>
        </w:rPr>
        <w:br/>
        <w:t xml:space="preserve">Retired </w:t>
      </w:r>
      <w:r w:rsidRPr="00FB6563">
        <w:rPr>
          <w:rFonts w:cstheme="minorHAnsi"/>
        </w:rPr>
        <w:t>CEO, Ohio Valley Educational Cooperative</w:t>
      </w:r>
      <w:r w:rsidRPr="00FB6563">
        <w:rPr>
          <w:rFonts w:cstheme="minorHAnsi"/>
        </w:rPr>
        <w:tab/>
      </w:r>
      <w:r>
        <w:rPr>
          <w:rFonts w:cstheme="minorHAnsi"/>
        </w:rPr>
        <w:br/>
      </w:r>
      <w:r w:rsidRPr="00FB6563">
        <w:rPr>
          <w:rFonts w:cstheme="minorHAnsi"/>
        </w:rPr>
        <w:t>Recruitment: Financial Incentives Taskforce</w:t>
      </w:r>
    </w:p>
    <w:p w14:paraId="7A98F068" w14:textId="77777777" w:rsidR="000F26CF" w:rsidRPr="00FB6563" w:rsidRDefault="000F26CF" w:rsidP="000F26CF">
      <w:pPr>
        <w:rPr>
          <w:rFonts w:cstheme="minorHAnsi"/>
        </w:rPr>
      </w:pPr>
      <w:r w:rsidRPr="00F07244">
        <w:rPr>
          <w:rFonts w:cstheme="minorHAnsi"/>
          <w:b/>
          <w:bCs/>
        </w:rPr>
        <w:t>Moore, Matt</w:t>
      </w:r>
      <w:r w:rsidRPr="00FB6563">
        <w:rPr>
          <w:rFonts w:cstheme="minorHAnsi"/>
        </w:rPr>
        <w:tab/>
      </w:r>
      <w:r>
        <w:rPr>
          <w:rFonts w:cstheme="minorHAnsi"/>
        </w:rPr>
        <w:br/>
      </w:r>
      <w:r w:rsidRPr="00FB6563">
        <w:rPr>
          <w:rFonts w:cstheme="minorHAnsi"/>
        </w:rPr>
        <w:t>Superintendent</w:t>
      </w:r>
      <w:r>
        <w:rPr>
          <w:rFonts w:cstheme="minorHAnsi"/>
        </w:rPr>
        <w:t xml:space="preserve">, </w:t>
      </w:r>
      <w:r w:rsidRPr="00FB6563">
        <w:rPr>
          <w:rFonts w:cstheme="minorHAnsi"/>
        </w:rPr>
        <w:t>Jessamine County Public Schools</w:t>
      </w:r>
      <w:r w:rsidRPr="00FB6563">
        <w:rPr>
          <w:rFonts w:cstheme="minorHAnsi"/>
        </w:rPr>
        <w:tab/>
      </w:r>
      <w:r>
        <w:rPr>
          <w:rFonts w:cstheme="minorHAnsi"/>
        </w:rPr>
        <w:br/>
      </w:r>
      <w:r w:rsidRPr="00FB6563">
        <w:rPr>
          <w:rFonts w:cstheme="minorHAnsi"/>
        </w:rPr>
        <w:t>Retention: Incentives Taskforce</w:t>
      </w:r>
    </w:p>
    <w:p w14:paraId="584BC2B0" w14:textId="77777777" w:rsidR="000F26CF" w:rsidRPr="00FB6563" w:rsidRDefault="000F26CF" w:rsidP="000F26CF">
      <w:pPr>
        <w:rPr>
          <w:rFonts w:cstheme="minorHAnsi"/>
        </w:rPr>
      </w:pPr>
      <w:r w:rsidRPr="00F07244">
        <w:rPr>
          <w:rFonts w:cstheme="minorHAnsi"/>
          <w:b/>
          <w:bCs/>
        </w:rPr>
        <w:t>Moore, Stephanie</w:t>
      </w:r>
      <w:r w:rsidRPr="00FB6563">
        <w:rPr>
          <w:rFonts w:cstheme="minorHAnsi"/>
        </w:rPr>
        <w:tab/>
      </w:r>
      <w:r>
        <w:rPr>
          <w:rFonts w:cstheme="minorHAnsi"/>
        </w:rPr>
        <w:br/>
      </w:r>
      <w:r w:rsidRPr="00FB6563">
        <w:rPr>
          <w:rFonts w:cstheme="minorHAnsi"/>
        </w:rPr>
        <w:t>Digital Learning Coach</w:t>
      </w:r>
      <w:r>
        <w:rPr>
          <w:rFonts w:cstheme="minorHAnsi"/>
        </w:rPr>
        <w:t xml:space="preserve">, </w:t>
      </w:r>
      <w:r w:rsidRPr="00FB6563">
        <w:rPr>
          <w:rFonts w:cstheme="minorHAnsi"/>
        </w:rPr>
        <w:t>Johnson County Public Schools</w:t>
      </w:r>
      <w:r w:rsidRPr="00FB6563">
        <w:rPr>
          <w:rFonts w:cstheme="minorHAnsi"/>
        </w:rPr>
        <w:tab/>
      </w:r>
      <w:r>
        <w:rPr>
          <w:rFonts w:cstheme="minorHAnsi"/>
        </w:rPr>
        <w:br/>
      </w:r>
      <w:r w:rsidRPr="00FB6563">
        <w:rPr>
          <w:rFonts w:cstheme="minorHAnsi"/>
        </w:rPr>
        <w:t>Retention: Incentives Taskforce</w:t>
      </w:r>
    </w:p>
    <w:p w14:paraId="6D78ABFB" w14:textId="77777777" w:rsidR="000F26CF" w:rsidRPr="00FB6563" w:rsidRDefault="000F26CF" w:rsidP="000F26CF">
      <w:pPr>
        <w:rPr>
          <w:rFonts w:cstheme="minorHAnsi"/>
        </w:rPr>
      </w:pPr>
      <w:r w:rsidRPr="00F07244">
        <w:rPr>
          <w:rFonts w:cstheme="minorHAnsi"/>
          <w:b/>
          <w:bCs/>
        </w:rPr>
        <w:t>Muncy, Jennifer</w:t>
      </w:r>
      <w:r w:rsidRPr="00F07244">
        <w:rPr>
          <w:rFonts w:cstheme="minorHAnsi"/>
          <w:b/>
          <w:bCs/>
        </w:rPr>
        <w:tab/>
      </w:r>
      <w:r>
        <w:rPr>
          <w:rFonts w:cstheme="minorHAnsi"/>
        </w:rPr>
        <w:br/>
      </w:r>
      <w:r w:rsidRPr="00FB6563">
        <w:rPr>
          <w:rFonts w:cstheme="minorHAnsi"/>
        </w:rPr>
        <w:t>Career Academy Coach</w:t>
      </w:r>
      <w:r>
        <w:rPr>
          <w:rFonts w:cstheme="minorHAnsi"/>
        </w:rPr>
        <w:t xml:space="preserve">, </w:t>
      </w:r>
      <w:r w:rsidRPr="00FB6563">
        <w:rPr>
          <w:rFonts w:cstheme="minorHAnsi"/>
        </w:rPr>
        <w:t>Fayette County Public Schools</w:t>
      </w:r>
      <w:r w:rsidRPr="00FB6563">
        <w:rPr>
          <w:rFonts w:cstheme="minorHAnsi"/>
        </w:rPr>
        <w:tab/>
      </w:r>
      <w:r>
        <w:rPr>
          <w:rFonts w:cstheme="minorHAnsi"/>
        </w:rPr>
        <w:br/>
      </w:r>
      <w:r w:rsidRPr="00FB6563">
        <w:rPr>
          <w:rFonts w:cstheme="minorHAnsi"/>
        </w:rPr>
        <w:t>Recruitment: Certification Taskforce</w:t>
      </w:r>
    </w:p>
    <w:p w14:paraId="496AB86A" w14:textId="77777777" w:rsidR="000F26CF" w:rsidRPr="00FB6563" w:rsidRDefault="000F26CF" w:rsidP="000F26CF">
      <w:pPr>
        <w:rPr>
          <w:rFonts w:cstheme="minorHAnsi"/>
        </w:rPr>
      </w:pPr>
      <w:r w:rsidRPr="00F07244">
        <w:rPr>
          <w:rFonts w:cstheme="minorHAnsi"/>
          <w:b/>
          <w:bCs/>
        </w:rPr>
        <w:t>Muratalla, Rita</w:t>
      </w:r>
      <w:r w:rsidRPr="00FB6563">
        <w:rPr>
          <w:rFonts w:cstheme="minorHAnsi"/>
        </w:rPr>
        <w:tab/>
      </w:r>
      <w:r>
        <w:rPr>
          <w:rFonts w:cstheme="minorHAnsi"/>
        </w:rPr>
        <w:br/>
      </w:r>
      <w:r w:rsidRPr="00FB6563">
        <w:rPr>
          <w:rFonts w:cstheme="minorHAnsi"/>
        </w:rPr>
        <w:t>Past President</w:t>
      </w:r>
      <w:r>
        <w:rPr>
          <w:rFonts w:cstheme="minorHAnsi"/>
        </w:rPr>
        <w:t xml:space="preserve">, </w:t>
      </w:r>
      <w:r w:rsidRPr="00FB6563">
        <w:rPr>
          <w:rFonts w:cstheme="minorHAnsi"/>
        </w:rPr>
        <w:t>Kentucky Association of School Administrators</w:t>
      </w:r>
      <w:r w:rsidRPr="00FB6563">
        <w:rPr>
          <w:rFonts w:cstheme="minorHAnsi"/>
        </w:rPr>
        <w:tab/>
      </w:r>
      <w:r>
        <w:rPr>
          <w:rFonts w:cstheme="minorHAnsi"/>
        </w:rPr>
        <w:br/>
      </w:r>
      <w:r w:rsidRPr="00FB6563">
        <w:rPr>
          <w:rFonts w:cstheme="minorHAnsi"/>
        </w:rPr>
        <w:t>Retention: Incentives Taskforce</w:t>
      </w:r>
    </w:p>
    <w:p w14:paraId="1E319AA5" w14:textId="77777777" w:rsidR="000F26CF" w:rsidRPr="00FB6563" w:rsidRDefault="000F26CF" w:rsidP="000F26CF">
      <w:pPr>
        <w:rPr>
          <w:rFonts w:cstheme="minorHAnsi"/>
        </w:rPr>
      </w:pPr>
      <w:r w:rsidRPr="00F07244">
        <w:rPr>
          <w:rFonts w:cstheme="minorHAnsi"/>
          <w:b/>
          <w:bCs/>
        </w:rPr>
        <w:t>Murphy, Corinne</w:t>
      </w:r>
      <w:r w:rsidRPr="00FB6563">
        <w:rPr>
          <w:rFonts w:cstheme="minorHAnsi"/>
        </w:rPr>
        <w:tab/>
      </w:r>
      <w:r>
        <w:rPr>
          <w:rFonts w:cstheme="minorHAnsi"/>
        </w:rPr>
        <w:br/>
      </w:r>
      <w:r w:rsidRPr="00FB6563">
        <w:rPr>
          <w:rFonts w:cstheme="minorHAnsi"/>
        </w:rPr>
        <w:t>Dean, College of Education</w:t>
      </w:r>
      <w:r>
        <w:rPr>
          <w:rFonts w:cstheme="minorHAnsi"/>
        </w:rPr>
        <w:t xml:space="preserve"> </w:t>
      </w:r>
      <w:r w:rsidRPr="00FB6563">
        <w:rPr>
          <w:rFonts w:cstheme="minorHAnsi"/>
        </w:rPr>
        <w:t>Western Kentucky University</w:t>
      </w:r>
      <w:r w:rsidRPr="00FB6563">
        <w:rPr>
          <w:rFonts w:cstheme="minorHAnsi"/>
        </w:rPr>
        <w:tab/>
      </w:r>
      <w:r>
        <w:rPr>
          <w:rFonts w:cstheme="minorHAnsi"/>
        </w:rPr>
        <w:br/>
      </w:r>
      <w:r w:rsidRPr="00FB6563">
        <w:rPr>
          <w:rFonts w:cstheme="minorHAnsi"/>
        </w:rPr>
        <w:t>Recruitment: Recruitment Funding Taskforce</w:t>
      </w:r>
    </w:p>
    <w:p w14:paraId="70066123" w14:textId="77777777" w:rsidR="000F26CF" w:rsidRPr="00FB6563" w:rsidRDefault="000F26CF" w:rsidP="000F26CF">
      <w:pPr>
        <w:rPr>
          <w:rFonts w:cstheme="minorHAnsi"/>
        </w:rPr>
      </w:pPr>
      <w:r w:rsidRPr="00F07244">
        <w:rPr>
          <w:rFonts w:cstheme="minorHAnsi"/>
          <w:b/>
          <w:bCs/>
        </w:rPr>
        <w:t>O'Bryan, Amanda</w:t>
      </w:r>
      <w:r w:rsidRPr="00FB6563">
        <w:rPr>
          <w:rFonts w:cstheme="minorHAnsi"/>
        </w:rPr>
        <w:tab/>
      </w:r>
      <w:r>
        <w:rPr>
          <w:rFonts w:cstheme="minorHAnsi"/>
        </w:rPr>
        <w:br/>
        <w:t>T</w:t>
      </w:r>
      <w:r w:rsidRPr="00FB6563">
        <w:rPr>
          <w:rFonts w:cstheme="minorHAnsi"/>
        </w:rPr>
        <w:t>eacher</w:t>
      </w:r>
      <w:r>
        <w:rPr>
          <w:rFonts w:cstheme="minorHAnsi"/>
        </w:rPr>
        <w:t xml:space="preserve">, </w:t>
      </w:r>
      <w:r w:rsidRPr="00FB6563">
        <w:rPr>
          <w:rFonts w:cstheme="minorHAnsi"/>
        </w:rPr>
        <w:t>Johnson County Public Schools</w:t>
      </w:r>
      <w:r w:rsidRPr="00FB6563">
        <w:rPr>
          <w:rFonts w:cstheme="minorHAnsi"/>
        </w:rPr>
        <w:tab/>
      </w:r>
      <w:r>
        <w:rPr>
          <w:rFonts w:cstheme="minorHAnsi"/>
        </w:rPr>
        <w:br/>
      </w:r>
      <w:r w:rsidRPr="00FB6563">
        <w:rPr>
          <w:rFonts w:cstheme="minorHAnsi"/>
        </w:rPr>
        <w:t>Recruitment: Financial Incentives Taskforce</w:t>
      </w:r>
    </w:p>
    <w:p w14:paraId="3FC97A92" w14:textId="77777777" w:rsidR="000F26CF" w:rsidRPr="00FB6563" w:rsidRDefault="000F26CF" w:rsidP="000F26CF">
      <w:pPr>
        <w:rPr>
          <w:rFonts w:cstheme="minorHAnsi"/>
        </w:rPr>
      </w:pPr>
      <w:r w:rsidRPr="00F07244">
        <w:rPr>
          <w:rFonts w:cstheme="minorHAnsi"/>
          <w:b/>
          <w:bCs/>
        </w:rPr>
        <w:t>Offutt, Dawn</w:t>
      </w:r>
      <w:r w:rsidRPr="00FB6563">
        <w:rPr>
          <w:rFonts w:cstheme="minorHAnsi"/>
        </w:rPr>
        <w:tab/>
      </w:r>
      <w:r>
        <w:rPr>
          <w:rFonts w:cstheme="minorHAnsi"/>
        </w:rPr>
        <w:br/>
      </w:r>
      <w:r w:rsidRPr="00FB6563">
        <w:rPr>
          <w:rFonts w:cstheme="minorHAnsi"/>
        </w:rPr>
        <w:t>Executive Director, Diversity, Equity &amp; Inclusion</w:t>
      </w:r>
      <w:r>
        <w:rPr>
          <w:rFonts w:cstheme="minorHAnsi"/>
        </w:rPr>
        <w:t xml:space="preserve">, </w:t>
      </w:r>
      <w:r w:rsidRPr="00FB6563">
        <w:rPr>
          <w:rFonts w:cstheme="minorHAnsi"/>
        </w:rPr>
        <w:t>Kentucky Council of Postsecondary Education</w:t>
      </w:r>
      <w:r>
        <w:rPr>
          <w:rFonts w:cstheme="minorHAnsi"/>
        </w:rPr>
        <w:t xml:space="preserve"> </w:t>
      </w:r>
      <w:r w:rsidRPr="00FB6563">
        <w:rPr>
          <w:rFonts w:cstheme="minorHAnsi"/>
        </w:rPr>
        <w:t>Marketing Taskforce</w:t>
      </w:r>
    </w:p>
    <w:p w14:paraId="75E7C539" w14:textId="683B0BB5" w:rsidR="000F26CF" w:rsidRPr="00FB6563" w:rsidRDefault="000F26CF" w:rsidP="000F26CF">
      <w:pPr>
        <w:rPr>
          <w:rFonts w:cstheme="minorHAnsi"/>
        </w:rPr>
      </w:pPr>
      <w:r w:rsidRPr="00F07244">
        <w:rPr>
          <w:rFonts w:cstheme="minorHAnsi"/>
          <w:b/>
          <w:bCs/>
        </w:rPr>
        <w:t>Owen</w:t>
      </w:r>
      <w:r w:rsidR="00281596">
        <w:rPr>
          <w:rFonts w:cstheme="minorHAnsi"/>
          <w:b/>
          <w:bCs/>
        </w:rPr>
        <w:t>s,</w:t>
      </w:r>
      <w:r w:rsidRPr="00F07244">
        <w:rPr>
          <w:rFonts w:cstheme="minorHAnsi"/>
          <w:b/>
          <w:bCs/>
        </w:rPr>
        <w:t xml:space="preserve"> Malina</w:t>
      </w:r>
      <w:r w:rsidRPr="00FB6563">
        <w:rPr>
          <w:rFonts w:cstheme="minorHAnsi"/>
        </w:rPr>
        <w:tab/>
      </w:r>
      <w:r>
        <w:rPr>
          <w:rFonts w:cstheme="minorHAnsi"/>
        </w:rPr>
        <w:br/>
      </w:r>
      <w:r w:rsidR="00281596" w:rsidRPr="00281596">
        <w:rPr>
          <w:rFonts w:cstheme="minorHAnsi"/>
        </w:rPr>
        <w:t xml:space="preserve">Assistant </w:t>
      </w:r>
      <w:r w:rsidRPr="00281596">
        <w:rPr>
          <w:rFonts w:cstheme="minorHAnsi"/>
        </w:rPr>
        <w:t>Superintendent</w:t>
      </w:r>
      <w:r>
        <w:rPr>
          <w:rFonts w:cstheme="minorHAnsi"/>
        </w:rPr>
        <w:t xml:space="preserve">, </w:t>
      </w:r>
      <w:r w:rsidRPr="00FB6563">
        <w:rPr>
          <w:rFonts w:cstheme="minorHAnsi"/>
        </w:rPr>
        <w:t>Kenton County Public Schools</w:t>
      </w:r>
      <w:r w:rsidRPr="00FB6563">
        <w:rPr>
          <w:rFonts w:cstheme="minorHAnsi"/>
        </w:rPr>
        <w:tab/>
      </w:r>
      <w:r>
        <w:rPr>
          <w:rFonts w:cstheme="minorHAnsi"/>
        </w:rPr>
        <w:br/>
      </w:r>
      <w:r w:rsidRPr="00FB6563">
        <w:rPr>
          <w:rFonts w:cstheme="minorHAnsi"/>
        </w:rPr>
        <w:t>Retention: Structures and Supports Taskforce</w:t>
      </w:r>
    </w:p>
    <w:p w14:paraId="5786056E" w14:textId="77777777" w:rsidR="000F26CF" w:rsidRPr="00FB6563" w:rsidRDefault="000F26CF" w:rsidP="000F26CF">
      <w:pPr>
        <w:rPr>
          <w:rFonts w:cstheme="minorHAnsi"/>
        </w:rPr>
      </w:pPr>
      <w:r w:rsidRPr="00F07244">
        <w:rPr>
          <w:rFonts w:cstheme="minorHAnsi"/>
          <w:b/>
          <w:bCs/>
        </w:rPr>
        <w:lastRenderedPageBreak/>
        <w:t>Perez, Mandy</w:t>
      </w:r>
      <w:r w:rsidRPr="00FB6563">
        <w:rPr>
          <w:rFonts w:cstheme="minorHAnsi"/>
        </w:rPr>
        <w:tab/>
      </w:r>
      <w:r>
        <w:rPr>
          <w:rFonts w:cstheme="minorHAnsi"/>
        </w:rPr>
        <w:br/>
      </w:r>
      <w:r w:rsidRPr="00FB6563">
        <w:rPr>
          <w:rFonts w:cstheme="minorHAnsi"/>
        </w:rPr>
        <w:t>Teacher</w:t>
      </w:r>
      <w:r>
        <w:rPr>
          <w:rFonts w:cstheme="minorHAnsi"/>
        </w:rPr>
        <w:t xml:space="preserve">, </w:t>
      </w:r>
      <w:r w:rsidRPr="00FB6563">
        <w:rPr>
          <w:rFonts w:cstheme="minorHAnsi"/>
        </w:rPr>
        <w:t>Crittenden County Public Schools</w:t>
      </w:r>
      <w:r w:rsidRPr="00FB6563">
        <w:rPr>
          <w:rFonts w:cstheme="minorHAnsi"/>
        </w:rPr>
        <w:tab/>
      </w:r>
      <w:r>
        <w:rPr>
          <w:rFonts w:cstheme="minorHAnsi"/>
        </w:rPr>
        <w:br/>
      </w:r>
      <w:r w:rsidRPr="00FB6563">
        <w:rPr>
          <w:rFonts w:cstheme="minorHAnsi"/>
        </w:rPr>
        <w:t>Retention: Compensation and Benefits Taskforce</w:t>
      </w:r>
    </w:p>
    <w:p w14:paraId="4B8B3230" w14:textId="77777777" w:rsidR="000F26CF" w:rsidRPr="00FB6563" w:rsidRDefault="000F26CF" w:rsidP="000F26CF">
      <w:pPr>
        <w:rPr>
          <w:rFonts w:cstheme="minorHAnsi"/>
        </w:rPr>
      </w:pPr>
      <w:r w:rsidRPr="00F07244">
        <w:rPr>
          <w:rFonts w:cstheme="minorHAnsi"/>
          <w:b/>
          <w:bCs/>
        </w:rPr>
        <w:t>Perkins, Matt</w:t>
      </w:r>
      <w:r w:rsidRPr="00FB6563">
        <w:rPr>
          <w:rFonts w:cstheme="minorHAnsi"/>
        </w:rPr>
        <w:tab/>
      </w:r>
      <w:r>
        <w:rPr>
          <w:rFonts w:cstheme="minorHAnsi"/>
        </w:rPr>
        <w:br/>
      </w:r>
      <w:r w:rsidRPr="00FB6563">
        <w:rPr>
          <w:rFonts w:cstheme="minorHAnsi"/>
        </w:rPr>
        <w:t>Assistant Superintendent</w:t>
      </w:r>
      <w:r>
        <w:rPr>
          <w:rFonts w:cstheme="minorHAnsi"/>
        </w:rPr>
        <w:t xml:space="preserve">, </w:t>
      </w:r>
      <w:r w:rsidRPr="00FB6563">
        <w:rPr>
          <w:rFonts w:cstheme="minorHAnsi"/>
        </w:rPr>
        <w:t>Muhlenberg County Public Schools</w:t>
      </w:r>
      <w:r w:rsidRPr="00FB6563">
        <w:rPr>
          <w:rFonts w:cstheme="minorHAnsi"/>
        </w:rPr>
        <w:tab/>
      </w:r>
      <w:r>
        <w:rPr>
          <w:rFonts w:cstheme="minorHAnsi"/>
        </w:rPr>
        <w:br/>
      </w:r>
      <w:r w:rsidRPr="00FB6563">
        <w:rPr>
          <w:rFonts w:cstheme="minorHAnsi"/>
        </w:rPr>
        <w:t xml:space="preserve">Recruitment: Pipeline Opportunities Taskforce </w:t>
      </w:r>
    </w:p>
    <w:p w14:paraId="3611447D" w14:textId="77777777" w:rsidR="000F26CF" w:rsidRPr="00FB6563" w:rsidRDefault="000F26CF" w:rsidP="000F26CF">
      <w:pPr>
        <w:rPr>
          <w:rFonts w:cstheme="minorHAnsi"/>
        </w:rPr>
      </w:pPr>
      <w:r w:rsidRPr="00F07244">
        <w:rPr>
          <w:rFonts w:cstheme="minorHAnsi"/>
          <w:b/>
          <w:bCs/>
        </w:rPr>
        <w:t>Pollio, Marty</w:t>
      </w:r>
      <w:r w:rsidRPr="00FB6563">
        <w:rPr>
          <w:rFonts w:cstheme="minorHAnsi"/>
        </w:rPr>
        <w:tab/>
      </w:r>
      <w:r>
        <w:rPr>
          <w:rFonts w:cstheme="minorHAnsi"/>
        </w:rPr>
        <w:br/>
      </w:r>
      <w:r w:rsidRPr="00FB6563">
        <w:rPr>
          <w:rFonts w:cstheme="minorHAnsi"/>
        </w:rPr>
        <w:t>Superintendent</w:t>
      </w:r>
      <w:r>
        <w:rPr>
          <w:rFonts w:cstheme="minorHAnsi"/>
        </w:rPr>
        <w:t xml:space="preserve">, </w:t>
      </w:r>
      <w:r w:rsidRPr="00FB6563">
        <w:rPr>
          <w:rFonts w:cstheme="minorHAnsi"/>
        </w:rPr>
        <w:t>Jefferson County Public Schools</w:t>
      </w:r>
      <w:r w:rsidRPr="00FB6563">
        <w:rPr>
          <w:rFonts w:cstheme="minorHAnsi"/>
        </w:rPr>
        <w:tab/>
      </w:r>
      <w:r>
        <w:rPr>
          <w:rFonts w:cstheme="minorHAnsi"/>
        </w:rPr>
        <w:br/>
      </w:r>
      <w:r w:rsidRPr="00FB6563">
        <w:rPr>
          <w:rFonts w:cstheme="minorHAnsi"/>
        </w:rPr>
        <w:t>Coalition Steering Committee Member</w:t>
      </w:r>
    </w:p>
    <w:p w14:paraId="4F7D3C36" w14:textId="77777777" w:rsidR="000F26CF" w:rsidRPr="00FB6563" w:rsidRDefault="000F26CF" w:rsidP="000F26CF">
      <w:pPr>
        <w:rPr>
          <w:rFonts w:cstheme="minorHAnsi"/>
        </w:rPr>
      </w:pPr>
      <w:r w:rsidRPr="00F07244">
        <w:rPr>
          <w:rFonts w:cstheme="minorHAnsi"/>
          <w:b/>
          <w:bCs/>
        </w:rPr>
        <w:t>Radford, Jason</w:t>
      </w:r>
      <w:r w:rsidRPr="00FB6563">
        <w:rPr>
          <w:rFonts w:cstheme="minorHAnsi"/>
        </w:rPr>
        <w:tab/>
      </w:r>
      <w:r>
        <w:rPr>
          <w:rFonts w:cstheme="minorHAnsi"/>
        </w:rPr>
        <w:br/>
      </w:r>
      <w:r w:rsidRPr="00FB6563">
        <w:rPr>
          <w:rFonts w:cstheme="minorHAnsi"/>
        </w:rPr>
        <w:t>Superintendent</w:t>
      </w:r>
      <w:r>
        <w:rPr>
          <w:rFonts w:cstheme="minorHAnsi"/>
        </w:rPr>
        <w:t xml:space="preserve">, </w:t>
      </w:r>
      <w:r w:rsidRPr="00FB6563">
        <w:rPr>
          <w:rFonts w:cstheme="minorHAnsi"/>
        </w:rPr>
        <w:t>Oldham County Public Schools</w:t>
      </w:r>
      <w:r w:rsidRPr="00FB6563">
        <w:rPr>
          <w:rFonts w:cstheme="minorHAnsi"/>
        </w:rPr>
        <w:tab/>
      </w:r>
      <w:r>
        <w:rPr>
          <w:rFonts w:cstheme="minorHAnsi"/>
        </w:rPr>
        <w:br/>
      </w:r>
      <w:r w:rsidRPr="00FB6563">
        <w:rPr>
          <w:rFonts w:cstheme="minorHAnsi"/>
        </w:rPr>
        <w:t>Recruitment: Recruitment Funding Taskforce</w:t>
      </w:r>
    </w:p>
    <w:p w14:paraId="127BC46D" w14:textId="77777777" w:rsidR="000F26CF" w:rsidRPr="00FB6563" w:rsidRDefault="000F26CF" w:rsidP="000F26CF">
      <w:pPr>
        <w:rPr>
          <w:rFonts w:cstheme="minorHAnsi"/>
        </w:rPr>
      </w:pPr>
      <w:r w:rsidRPr="00AC2D3A">
        <w:rPr>
          <w:rFonts w:cstheme="minorHAnsi"/>
          <w:b/>
          <w:bCs/>
        </w:rPr>
        <w:t>Reed, Amanda</w:t>
      </w:r>
      <w:r w:rsidRPr="00AC2D3A">
        <w:rPr>
          <w:rFonts w:cstheme="minorHAnsi"/>
          <w:b/>
          <w:bCs/>
        </w:rPr>
        <w:tab/>
      </w:r>
      <w:r>
        <w:rPr>
          <w:rFonts w:cstheme="minorHAnsi"/>
        </w:rPr>
        <w:br/>
      </w:r>
      <w:r w:rsidRPr="00FB6563">
        <w:rPr>
          <w:rFonts w:cstheme="minorHAnsi"/>
        </w:rPr>
        <w:t>Assistant Superintendent</w:t>
      </w:r>
      <w:r>
        <w:rPr>
          <w:rFonts w:cstheme="minorHAnsi"/>
        </w:rPr>
        <w:t xml:space="preserve">, </w:t>
      </w:r>
      <w:r w:rsidRPr="00FB6563">
        <w:rPr>
          <w:rFonts w:cstheme="minorHAnsi"/>
        </w:rPr>
        <w:t>LaRue County Public Schools</w:t>
      </w:r>
      <w:r w:rsidRPr="00FB6563">
        <w:rPr>
          <w:rFonts w:cstheme="minorHAnsi"/>
        </w:rPr>
        <w:tab/>
      </w:r>
      <w:r>
        <w:rPr>
          <w:rFonts w:cstheme="minorHAnsi"/>
        </w:rPr>
        <w:br/>
      </w:r>
      <w:r w:rsidRPr="00FB6563">
        <w:rPr>
          <w:rFonts w:cstheme="minorHAnsi"/>
        </w:rPr>
        <w:t>Recruitment: Certification Taskforce</w:t>
      </w:r>
    </w:p>
    <w:p w14:paraId="312B5726" w14:textId="77777777" w:rsidR="000F26CF" w:rsidRPr="00FB6563" w:rsidRDefault="000F26CF" w:rsidP="000F26CF">
      <w:pPr>
        <w:rPr>
          <w:rFonts w:cstheme="minorHAnsi"/>
        </w:rPr>
      </w:pPr>
      <w:r w:rsidRPr="00AC2D3A">
        <w:rPr>
          <w:rFonts w:cstheme="minorHAnsi"/>
          <w:b/>
          <w:bCs/>
        </w:rPr>
        <w:t>Reliford, Christy</w:t>
      </w:r>
      <w:r w:rsidRPr="00AC2D3A">
        <w:rPr>
          <w:rFonts w:cstheme="minorHAnsi"/>
          <w:b/>
          <w:bCs/>
        </w:rPr>
        <w:tab/>
      </w:r>
      <w:r>
        <w:rPr>
          <w:rFonts w:cstheme="minorHAnsi"/>
        </w:rPr>
        <w:br/>
      </w:r>
      <w:r w:rsidRPr="00FB6563">
        <w:rPr>
          <w:rFonts w:cstheme="minorHAnsi"/>
        </w:rPr>
        <w:t>Teacher</w:t>
      </w:r>
      <w:r>
        <w:rPr>
          <w:rFonts w:cstheme="minorHAnsi"/>
        </w:rPr>
        <w:t xml:space="preserve">, </w:t>
      </w:r>
      <w:r w:rsidRPr="00FB6563">
        <w:rPr>
          <w:rFonts w:cstheme="minorHAnsi"/>
        </w:rPr>
        <w:t>Boyd County Public Schools</w:t>
      </w:r>
      <w:r w:rsidRPr="00FB6563">
        <w:rPr>
          <w:rFonts w:cstheme="minorHAnsi"/>
        </w:rPr>
        <w:tab/>
      </w:r>
      <w:r>
        <w:rPr>
          <w:rFonts w:cstheme="minorHAnsi"/>
        </w:rPr>
        <w:br/>
      </w:r>
      <w:r w:rsidRPr="00FB6563">
        <w:rPr>
          <w:rFonts w:cstheme="minorHAnsi"/>
        </w:rPr>
        <w:t>Retention: Working Conditions Taskforce</w:t>
      </w:r>
    </w:p>
    <w:p w14:paraId="66BB2691" w14:textId="77777777" w:rsidR="000F26CF" w:rsidRPr="00FB6563" w:rsidRDefault="000F26CF" w:rsidP="000F26CF">
      <w:pPr>
        <w:rPr>
          <w:rFonts w:cstheme="minorHAnsi"/>
        </w:rPr>
      </w:pPr>
      <w:r w:rsidRPr="00AC2D3A">
        <w:rPr>
          <w:rFonts w:cstheme="minorHAnsi"/>
          <w:b/>
          <w:bCs/>
        </w:rPr>
        <w:t>Robbins, Matt</w:t>
      </w:r>
      <w:r w:rsidRPr="00FB6563">
        <w:rPr>
          <w:rFonts w:cstheme="minorHAnsi"/>
        </w:rPr>
        <w:tab/>
      </w:r>
      <w:r>
        <w:rPr>
          <w:rFonts w:cstheme="minorHAnsi"/>
        </w:rPr>
        <w:br/>
      </w:r>
      <w:r w:rsidRPr="00FB6563">
        <w:rPr>
          <w:rFonts w:cstheme="minorHAnsi"/>
        </w:rPr>
        <w:t>Superintendent</w:t>
      </w:r>
      <w:r>
        <w:rPr>
          <w:rFonts w:cstheme="minorHAnsi"/>
        </w:rPr>
        <w:t xml:space="preserve">, </w:t>
      </w:r>
      <w:r w:rsidRPr="00FB6563">
        <w:rPr>
          <w:rFonts w:cstheme="minorHAnsi"/>
        </w:rPr>
        <w:t>Daviess County Public Schools</w:t>
      </w:r>
      <w:r w:rsidRPr="00FB6563">
        <w:rPr>
          <w:rFonts w:cstheme="minorHAnsi"/>
        </w:rPr>
        <w:tab/>
      </w:r>
      <w:r>
        <w:rPr>
          <w:rFonts w:cstheme="minorHAnsi"/>
        </w:rPr>
        <w:br/>
      </w:r>
      <w:r w:rsidRPr="00FB6563">
        <w:rPr>
          <w:rFonts w:cstheme="minorHAnsi"/>
        </w:rPr>
        <w:t>Retention: Compensation and Benefits Taskforce</w:t>
      </w:r>
    </w:p>
    <w:p w14:paraId="34C379BE" w14:textId="77777777" w:rsidR="000F26CF" w:rsidRPr="00FB6563" w:rsidRDefault="000F26CF" w:rsidP="000F26CF">
      <w:pPr>
        <w:rPr>
          <w:rFonts w:cstheme="minorHAnsi"/>
        </w:rPr>
      </w:pPr>
      <w:r w:rsidRPr="00AC2D3A">
        <w:rPr>
          <w:rFonts w:cstheme="minorHAnsi"/>
          <w:b/>
          <w:bCs/>
        </w:rPr>
        <w:t>Robinson, Sharon</w:t>
      </w:r>
      <w:r w:rsidRPr="00FB6563">
        <w:rPr>
          <w:rFonts w:cstheme="minorHAnsi"/>
        </w:rPr>
        <w:tab/>
      </w:r>
      <w:r>
        <w:rPr>
          <w:rFonts w:cstheme="minorHAnsi"/>
        </w:rPr>
        <w:br/>
      </w:r>
      <w:r w:rsidRPr="00FB6563">
        <w:rPr>
          <w:rFonts w:cstheme="minorHAnsi"/>
        </w:rPr>
        <w:t>Vice Chair</w:t>
      </w:r>
      <w:r>
        <w:rPr>
          <w:rFonts w:cstheme="minorHAnsi"/>
        </w:rPr>
        <w:t xml:space="preserve">, </w:t>
      </w:r>
      <w:r w:rsidRPr="00FB6563">
        <w:rPr>
          <w:rFonts w:cstheme="minorHAnsi"/>
        </w:rPr>
        <w:t>Kentucky Board of Education</w:t>
      </w:r>
      <w:r w:rsidRPr="00FB6563">
        <w:rPr>
          <w:rFonts w:cstheme="minorHAnsi"/>
        </w:rPr>
        <w:tab/>
      </w:r>
      <w:r>
        <w:rPr>
          <w:rFonts w:cstheme="minorHAnsi"/>
        </w:rPr>
        <w:br/>
      </w:r>
      <w:r w:rsidRPr="00FB6563">
        <w:rPr>
          <w:rFonts w:cstheme="minorHAnsi"/>
        </w:rPr>
        <w:t>Retention: Compensation and Benefits Taskforce</w:t>
      </w:r>
    </w:p>
    <w:p w14:paraId="4A224B89" w14:textId="77777777" w:rsidR="000F26CF" w:rsidRPr="00FB6563" w:rsidRDefault="000F26CF" w:rsidP="000F26CF">
      <w:pPr>
        <w:rPr>
          <w:rFonts w:cstheme="minorHAnsi"/>
        </w:rPr>
      </w:pPr>
      <w:r w:rsidRPr="00AC2D3A">
        <w:rPr>
          <w:rFonts w:cstheme="minorHAnsi"/>
          <w:b/>
          <w:bCs/>
        </w:rPr>
        <w:t>Roush, Greg</w:t>
      </w:r>
      <w:r w:rsidRPr="00FB6563">
        <w:rPr>
          <w:rFonts w:cstheme="minorHAnsi"/>
        </w:rPr>
        <w:tab/>
      </w:r>
      <w:r>
        <w:rPr>
          <w:rFonts w:cstheme="minorHAnsi"/>
        </w:rPr>
        <w:br/>
      </w:r>
      <w:r w:rsidRPr="00FB6563">
        <w:rPr>
          <w:rFonts w:cstheme="minorHAnsi"/>
        </w:rPr>
        <w:t>Deputy Director</w:t>
      </w:r>
      <w:r w:rsidRPr="00FB6563">
        <w:rPr>
          <w:rFonts w:cstheme="minorHAnsi"/>
        </w:rPr>
        <w:tab/>
      </w:r>
      <w:r>
        <w:rPr>
          <w:rFonts w:cstheme="minorHAnsi"/>
        </w:rPr>
        <w:t xml:space="preserve">, </w:t>
      </w:r>
      <w:r w:rsidRPr="00FB6563">
        <w:rPr>
          <w:rFonts w:cstheme="minorHAnsi"/>
        </w:rPr>
        <w:t>Kentucky Retired Teachers Association</w:t>
      </w:r>
      <w:r w:rsidRPr="00FB6563">
        <w:rPr>
          <w:rFonts w:cstheme="minorHAnsi"/>
        </w:rPr>
        <w:tab/>
      </w:r>
      <w:r>
        <w:rPr>
          <w:rFonts w:cstheme="minorHAnsi"/>
        </w:rPr>
        <w:br/>
      </w:r>
      <w:r w:rsidRPr="00FB6563">
        <w:rPr>
          <w:rFonts w:cstheme="minorHAnsi"/>
        </w:rPr>
        <w:t>Retention: Compensation and Benefits Taskforce</w:t>
      </w:r>
    </w:p>
    <w:p w14:paraId="20B8949F" w14:textId="77777777" w:rsidR="000F26CF" w:rsidRPr="00FB6563" w:rsidRDefault="000F26CF" w:rsidP="000F26CF">
      <w:pPr>
        <w:rPr>
          <w:rFonts w:cstheme="minorHAnsi"/>
        </w:rPr>
      </w:pPr>
      <w:r w:rsidRPr="00AC2D3A">
        <w:rPr>
          <w:rFonts w:cstheme="minorHAnsi"/>
          <w:b/>
          <w:bCs/>
        </w:rPr>
        <w:t>Russell, Talley</w:t>
      </w:r>
      <w:r w:rsidRPr="00FB6563">
        <w:rPr>
          <w:rFonts w:cstheme="minorHAnsi"/>
        </w:rPr>
        <w:tab/>
      </w:r>
      <w:r>
        <w:rPr>
          <w:rFonts w:cstheme="minorHAnsi"/>
        </w:rPr>
        <w:br/>
      </w:r>
      <w:r w:rsidRPr="00FB6563">
        <w:rPr>
          <w:rFonts w:cstheme="minorHAnsi"/>
        </w:rPr>
        <w:t>Director, Government Affairs</w:t>
      </w:r>
      <w:r>
        <w:rPr>
          <w:rFonts w:cstheme="minorHAnsi"/>
        </w:rPr>
        <w:t xml:space="preserve">, </w:t>
      </w:r>
      <w:r w:rsidRPr="00FB6563">
        <w:rPr>
          <w:rFonts w:cstheme="minorHAnsi"/>
        </w:rPr>
        <w:t>Humana</w:t>
      </w:r>
      <w:r w:rsidRPr="00FB6563">
        <w:rPr>
          <w:rFonts w:cstheme="minorHAnsi"/>
        </w:rPr>
        <w:tab/>
      </w:r>
      <w:r>
        <w:rPr>
          <w:rFonts w:cstheme="minorHAnsi"/>
        </w:rPr>
        <w:br/>
      </w:r>
      <w:r w:rsidRPr="00FB6563">
        <w:rPr>
          <w:rFonts w:cstheme="minorHAnsi"/>
        </w:rPr>
        <w:t>Coalition Steering Committee Member</w:t>
      </w:r>
    </w:p>
    <w:p w14:paraId="642A6709" w14:textId="77777777" w:rsidR="000F26CF" w:rsidRPr="00FB6563" w:rsidRDefault="000F26CF" w:rsidP="000F26CF">
      <w:pPr>
        <w:rPr>
          <w:rFonts w:cstheme="minorHAnsi"/>
        </w:rPr>
      </w:pPr>
      <w:proofErr w:type="spellStart"/>
      <w:r w:rsidRPr="00AC2D3A">
        <w:rPr>
          <w:rFonts w:cstheme="minorHAnsi"/>
          <w:b/>
          <w:bCs/>
        </w:rPr>
        <w:t>Scarberry</w:t>
      </w:r>
      <w:proofErr w:type="spellEnd"/>
      <w:r w:rsidRPr="00AC2D3A">
        <w:rPr>
          <w:rFonts w:cstheme="minorHAnsi"/>
          <w:b/>
          <w:bCs/>
        </w:rPr>
        <w:t>, Nicole</w:t>
      </w:r>
      <w:r w:rsidRPr="00FB6563">
        <w:rPr>
          <w:rFonts w:cstheme="minorHAnsi"/>
        </w:rPr>
        <w:tab/>
      </w:r>
      <w:r>
        <w:rPr>
          <w:rFonts w:cstheme="minorHAnsi"/>
        </w:rPr>
        <w:br/>
      </w:r>
      <w:r w:rsidRPr="00FB6563">
        <w:rPr>
          <w:rFonts w:cstheme="minorHAnsi"/>
        </w:rPr>
        <w:t>Teacher</w:t>
      </w:r>
      <w:r>
        <w:rPr>
          <w:rFonts w:cstheme="minorHAnsi"/>
        </w:rPr>
        <w:t xml:space="preserve">, </w:t>
      </w:r>
      <w:r w:rsidRPr="00FB6563">
        <w:rPr>
          <w:rFonts w:cstheme="minorHAnsi"/>
        </w:rPr>
        <w:t>Johnson County Public Schools</w:t>
      </w:r>
      <w:r w:rsidRPr="00FB6563">
        <w:rPr>
          <w:rFonts w:cstheme="minorHAnsi"/>
        </w:rPr>
        <w:tab/>
      </w:r>
      <w:r>
        <w:rPr>
          <w:rFonts w:cstheme="minorHAnsi"/>
        </w:rPr>
        <w:br/>
      </w:r>
      <w:r w:rsidRPr="00FB6563">
        <w:rPr>
          <w:rFonts w:cstheme="minorHAnsi"/>
        </w:rPr>
        <w:t>Recruitment: Recruitment Funding Taskforce</w:t>
      </w:r>
    </w:p>
    <w:p w14:paraId="49BFA4DA" w14:textId="77777777" w:rsidR="000F26CF" w:rsidRPr="00FB6563" w:rsidRDefault="000F26CF" w:rsidP="000F26CF">
      <w:pPr>
        <w:rPr>
          <w:rFonts w:cstheme="minorHAnsi"/>
        </w:rPr>
      </w:pPr>
      <w:proofErr w:type="spellStart"/>
      <w:r w:rsidRPr="00AC2D3A">
        <w:rPr>
          <w:rFonts w:cstheme="minorHAnsi"/>
          <w:b/>
          <w:bCs/>
        </w:rPr>
        <w:t>Schoenberger</w:t>
      </w:r>
      <w:proofErr w:type="spellEnd"/>
      <w:r w:rsidRPr="00AC2D3A">
        <w:rPr>
          <w:rFonts w:cstheme="minorHAnsi"/>
          <w:b/>
          <w:bCs/>
        </w:rPr>
        <w:t>, Scott</w:t>
      </w:r>
      <w:r w:rsidRPr="00FB6563">
        <w:rPr>
          <w:rFonts w:cstheme="minorHAnsi"/>
        </w:rPr>
        <w:tab/>
      </w:r>
      <w:r>
        <w:rPr>
          <w:rFonts w:cstheme="minorHAnsi"/>
        </w:rPr>
        <w:br/>
      </w:r>
      <w:r w:rsidRPr="00FB6563">
        <w:rPr>
          <w:rFonts w:cstheme="minorHAnsi"/>
        </w:rPr>
        <w:t>President &amp; CEO</w:t>
      </w:r>
      <w:r>
        <w:rPr>
          <w:rFonts w:cstheme="minorHAnsi"/>
        </w:rPr>
        <w:t xml:space="preserve">, </w:t>
      </w:r>
      <w:r w:rsidRPr="00FB6563">
        <w:rPr>
          <w:rFonts w:cstheme="minorHAnsi"/>
        </w:rPr>
        <w:t>Al J. Schneider Co.</w:t>
      </w:r>
      <w:r w:rsidRPr="00FB6563">
        <w:rPr>
          <w:rFonts w:cstheme="minorHAnsi"/>
        </w:rPr>
        <w:tab/>
      </w:r>
      <w:r>
        <w:rPr>
          <w:rFonts w:cstheme="minorHAnsi"/>
        </w:rPr>
        <w:br/>
      </w:r>
      <w:r w:rsidRPr="00FB6563">
        <w:rPr>
          <w:rFonts w:cstheme="minorHAnsi"/>
        </w:rPr>
        <w:t>Coalition Steering Committee Member</w:t>
      </w:r>
    </w:p>
    <w:p w14:paraId="58241E34" w14:textId="77777777" w:rsidR="000F26CF" w:rsidRPr="00FB6563" w:rsidRDefault="000F26CF" w:rsidP="000F26CF">
      <w:pPr>
        <w:rPr>
          <w:rFonts w:cstheme="minorHAnsi"/>
        </w:rPr>
      </w:pPr>
      <w:r w:rsidRPr="00AC2D3A">
        <w:rPr>
          <w:rFonts w:cstheme="minorHAnsi"/>
          <w:b/>
          <w:bCs/>
        </w:rPr>
        <w:lastRenderedPageBreak/>
        <w:t>Sewell, Amanda</w:t>
      </w:r>
      <w:r>
        <w:rPr>
          <w:rFonts w:cstheme="minorHAnsi"/>
        </w:rPr>
        <w:br/>
      </w:r>
      <w:r w:rsidRPr="00FB6563">
        <w:rPr>
          <w:rFonts w:cstheme="minorHAnsi"/>
        </w:rPr>
        <w:t>Teacher</w:t>
      </w:r>
      <w:r>
        <w:rPr>
          <w:rFonts w:cstheme="minorHAnsi"/>
        </w:rPr>
        <w:t xml:space="preserve">, </w:t>
      </w:r>
      <w:r w:rsidRPr="00FB6563">
        <w:rPr>
          <w:rFonts w:cstheme="minorHAnsi"/>
        </w:rPr>
        <w:t>Fayette County Public Schools</w:t>
      </w:r>
      <w:r w:rsidRPr="00FB6563">
        <w:rPr>
          <w:rFonts w:cstheme="minorHAnsi"/>
        </w:rPr>
        <w:tab/>
      </w:r>
      <w:r>
        <w:rPr>
          <w:rFonts w:cstheme="minorHAnsi"/>
        </w:rPr>
        <w:br/>
      </w:r>
      <w:r w:rsidRPr="00FB6563">
        <w:rPr>
          <w:rFonts w:cstheme="minorHAnsi"/>
        </w:rPr>
        <w:t>Coalition Steering Committee Member</w:t>
      </w:r>
    </w:p>
    <w:p w14:paraId="7CA79704" w14:textId="77777777" w:rsidR="000F26CF" w:rsidRPr="00FB6563" w:rsidRDefault="000F26CF" w:rsidP="000F26CF">
      <w:pPr>
        <w:rPr>
          <w:rFonts w:cstheme="minorHAnsi"/>
        </w:rPr>
      </w:pPr>
      <w:r w:rsidRPr="00AC2D3A">
        <w:rPr>
          <w:rFonts w:cstheme="minorHAnsi"/>
          <w:b/>
          <w:bCs/>
        </w:rPr>
        <w:t>Shelton, Frank</w:t>
      </w:r>
      <w:r w:rsidRPr="00FB6563">
        <w:rPr>
          <w:rFonts w:cstheme="minorHAnsi"/>
        </w:rPr>
        <w:tab/>
      </w:r>
      <w:r>
        <w:rPr>
          <w:rFonts w:cstheme="minorHAnsi"/>
        </w:rPr>
        <w:br/>
      </w:r>
      <w:r w:rsidRPr="00FB6563">
        <w:rPr>
          <w:rFonts w:cstheme="minorHAnsi"/>
        </w:rPr>
        <w:t>Director of Public Relations</w:t>
      </w:r>
      <w:r>
        <w:rPr>
          <w:rFonts w:cstheme="minorHAnsi"/>
        </w:rPr>
        <w:t xml:space="preserve">, </w:t>
      </w:r>
      <w:r w:rsidRPr="00FB6563">
        <w:rPr>
          <w:rFonts w:cstheme="minorHAnsi"/>
        </w:rPr>
        <w:t>Knox County Public Schools</w:t>
      </w:r>
      <w:r w:rsidRPr="00FB6563">
        <w:rPr>
          <w:rFonts w:cstheme="minorHAnsi"/>
        </w:rPr>
        <w:tab/>
      </w:r>
      <w:r>
        <w:rPr>
          <w:rFonts w:cstheme="minorHAnsi"/>
        </w:rPr>
        <w:br/>
      </w:r>
      <w:r w:rsidRPr="00FB6563">
        <w:rPr>
          <w:rFonts w:cstheme="minorHAnsi"/>
        </w:rPr>
        <w:t>Marketing Taskforce</w:t>
      </w:r>
    </w:p>
    <w:p w14:paraId="44596465" w14:textId="77777777" w:rsidR="000F26CF" w:rsidRPr="00FB6563" w:rsidRDefault="000F26CF" w:rsidP="000F26CF">
      <w:pPr>
        <w:rPr>
          <w:rFonts w:cstheme="minorHAnsi"/>
        </w:rPr>
      </w:pPr>
      <w:r w:rsidRPr="00AC2D3A">
        <w:rPr>
          <w:rFonts w:cstheme="minorHAnsi"/>
          <w:b/>
          <w:bCs/>
        </w:rPr>
        <w:t>Sims, William</w:t>
      </w:r>
      <w:r w:rsidRPr="00FB6563">
        <w:rPr>
          <w:rFonts w:cstheme="minorHAnsi"/>
        </w:rPr>
        <w:tab/>
      </w:r>
      <w:r>
        <w:rPr>
          <w:rFonts w:cstheme="minorHAnsi"/>
        </w:rPr>
        <w:br/>
      </w:r>
      <w:r w:rsidRPr="00FB6563">
        <w:rPr>
          <w:rFonts w:cstheme="minorHAnsi"/>
        </w:rPr>
        <w:t>Principal</w:t>
      </w:r>
      <w:r>
        <w:rPr>
          <w:rFonts w:cstheme="minorHAnsi"/>
        </w:rPr>
        <w:t xml:space="preserve">, </w:t>
      </w:r>
      <w:r w:rsidRPr="00FB6563">
        <w:rPr>
          <w:rFonts w:cstheme="minorHAnsi"/>
        </w:rPr>
        <w:t>Pulaski County Public Schools</w:t>
      </w:r>
      <w:r w:rsidRPr="00FB6563">
        <w:rPr>
          <w:rFonts w:cstheme="minorHAnsi"/>
        </w:rPr>
        <w:tab/>
      </w:r>
      <w:r>
        <w:rPr>
          <w:rFonts w:cstheme="minorHAnsi"/>
        </w:rPr>
        <w:br/>
      </w:r>
      <w:r w:rsidRPr="00FB6563">
        <w:rPr>
          <w:rFonts w:cstheme="minorHAnsi"/>
        </w:rPr>
        <w:t>Coalition Steering Committee Member</w:t>
      </w:r>
    </w:p>
    <w:p w14:paraId="346D5EEB" w14:textId="77777777" w:rsidR="000F26CF" w:rsidRPr="00FB6563" w:rsidRDefault="000F26CF" w:rsidP="000F26CF">
      <w:pPr>
        <w:rPr>
          <w:rFonts w:cstheme="minorHAnsi"/>
        </w:rPr>
      </w:pPr>
      <w:r w:rsidRPr="00AC2D3A">
        <w:rPr>
          <w:rFonts w:cstheme="minorHAnsi"/>
          <w:b/>
          <w:bCs/>
        </w:rPr>
        <w:t>Sizemore, Leslie</w:t>
      </w:r>
      <w:r w:rsidRPr="00FB6563">
        <w:rPr>
          <w:rFonts w:cstheme="minorHAnsi"/>
        </w:rPr>
        <w:tab/>
      </w:r>
      <w:r>
        <w:rPr>
          <w:rFonts w:cstheme="minorHAnsi"/>
        </w:rPr>
        <w:br/>
      </w:r>
      <w:r w:rsidRPr="00FB6563">
        <w:rPr>
          <w:rFonts w:cstheme="minorHAnsi"/>
        </w:rPr>
        <w:t>Senior Fellow, Workforce and Economic Development</w:t>
      </w:r>
      <w:r>
        <w:rPr>
          <w:rFonts w:cstheme="minorHAnsi"/>
        </w:rPr>
        <w:t xml:space="preserve">, </w:t>
      </w:r>
      <w:r w:rsidRPr="00FB6563">
        <w:rPr>
          <w:rFonts w:cstheme="minorHAnsi"/>
        </w:rPr>
        <w:t>Kentucky Council of Postsecondary Education</w:t>
      </w:r>
      <w:r>
        <w:rPr>
          <w:rFonts w:cstheme="minorHAnsi"/>
        </w:rPr>
        <w:t xml:space="preserve"> </w:t>
      </w:r>
      <w:r w:rsidRPr="00FB6563">
        <w:rPr>
          <w:rFonts w:cstheme="minorHAnsi"/>
        </w:rPr>
        <w:t>Recruitment: Financial Incentives Taskforce</w:t>
      </w:r>
    </w:p>
    <w:p w14:paraId="62DF2A3F" w14:textId="77777777" w:rsidR="000F26CF" w:rsidRPr="00FB6563" w:rsidRDefault="000F26CF" w:rsidP="000F26CF">
      <w:pPr>
        <w:rPr>
          <w:rFonts w:cstheme="minorHAnsi"/>
        </w:rPr>
      </w:pPr>
      <w:r w:rsidRPr="00AC2D3A">
        <w:rPr>
          <w:rFonts w:cstheme="minorHAnsi"/>
          <w:b/>
          <w:bCs/>
        </w:rPr>
        <w:t>Slone, Brandi</w:t>
      </w:r>
      <w:r w:rsidRPr="00AC2D3A">
        <w:rPr>
          <w:rFonts w:cstheme="minorHAnsi"/>
          <w:b/>
          <w:bCs/>
        </w:rPr>
        <w:tab/>
      </w:r>
      <w:r>
        <w:rPr>
          <w:rFonts w:cstheme="minorHAnsi"/>
        </w:rPr>
        <w:br/>
      </w:r>
      <w:r w:rsidRPr="00FB6563">
        <w:rPr>
          <w:rFonts w:cstheme="minorHAnsi"/>
        </w:rPr>
        <w:t>Teacher</w:t>
      </w:r>
      <w:r>
        <w:rPr>
          <w:rFonts w:cstheme="minorHAnsi"/>
        </w:rPr>
        <w:t xml:space="preserve">, </w:t>
      </w:r>
      <w:r w:rsidRPr="00FB6563">
        <w:rPr>
          <w:rFonts w:cstheme="minorHAnsi"/>
        </w:rPr>
        <w:t>Floyd County Public Schools</w:t>
      </w:r>
      <w:r w:rsidRPr="00FB6563">
        <w:rPr>
          <w:rFonts w:cstheme="minorHAnsi"/>
        </w:rPr>
        <w:tab/>
      </w:r>
      <w:r>
        <w:rPr>
          <w:rFonts w:cstheme="minorHAnsi"/>
        </w:rPr>
        <w:br/>
      </w:r>
      <w:r w:rsidRPr="00FB6563">
        <w:rPr>
          <w:rFonts w:cstheme="minorHAnsi"/>
        </w:rPr>
        <w:t xml:space="preserve">Recruitment: Pipeline Opportunities Taskforce </w:t>
      </w:r>
    </w:p>
    <w:p w14:paraId="26649AAA" w14:textId="77777777" w:rsidR="000F26CF" w:rsidRPr="00FB6563" w:rsidRDefault="000F26CF" w:rsidP="000F26CF">
      <w:pPr>
        <w:rPr>
          <w:rFonts w:cstheme="minorHAnsi"/>
        </w:rPr>
      </w:pPr>
      <w:r w:rsidRPr="00AC2D3A">
        <w:rPr>
          <w:rFonts w:cstheme="minorHAnsi"/>
          <w:b/>
          <w:bCs/>
        </w:rPr>
        <w:t>Slone, Allison</w:t>
      </w:r>
      <w:r w:rsidRPr="00FB6563">
        <w:rPr>
          <w:rFonts w:cstheme="minorHAnsi"/>
        </w:rPr>
        <w:tab/>
      </w:r>
      <w:r>
        <w:rPr>
          <w:rFonts w:cstheme="minorHAnsi"/>
        </w:rPr>
        <w:br/>
      </w:r>
      <w:r w:rsidRPr="00FB6563">
        <w:rPr>
          <w:rFonts w:cstheme="minorHAnsi"/>
        </w:rPr>
        <w:t>Teacher</w:t>
      </w:r>
      <w:r w:rsidRPr="00FB6563">
        <w:rPr>
          <w:rFonts w:cstheme="minorHAnsi"/>
        </w:rPr>
        <w:tab/>
      </w:r>
      <w:r>
        <w:rPr>
          <w:rFonts w:cstheme="minorHAnsi"/>
        </w:rPr>
        <w:t xml:space="preserve">, </w:t>
      </w:r>
      <w:r w:rsidRPr="00FB6563">
        <w:rPr>
          <w:rFonts w:cstheme="minorHAnsi"/>
        </w:rPr>
        <w:t>Rowan County Public Schools</w:t>
      </w:r>
      <w:r w:rsidRPr="00FB6563">
        <w:rPr>
          <w:rFonts w:cstheme="minorHAnsi"/>
        </w:rPr>
        <w:tab/>
      </w:r>
      <w:r>
        <w:rPr>
          <w:rFonts w:cstheme="minorHAnsi"/>
        </w:rPr>
        <w:br/>
      </w:r>
      <w:r w:rsidRPr="00FB6563">
        <w:rPr>
          <w:rFonts w:cstheme="minorHAnsi"/>
        </w:rPr>
        <w:t>Recruitment: Recruitment Funding Taskforce</w:t>
      </w:r>
    </w:p>
    <w:p w14:paraId="7C8E352F" w14:textId="77777777" w:rsidR="000F26CF" w:rsidRDefault="000F26CF" w:rsidP="000F26CF">
      <w:pPr>
        <w:rPr>
          <w:rFonts w:cstheme="minorHAnsi"/>
        </w:rPr>
      </w:pPr>
      <w:r w:rsidRPr="00AC2D3A">
        <w:rPr>
          <w:rFonts w:cstheme="minorHAnsi"/>
          <w:b/>
          <w:bCs/>
        </w:rPr>
        <w:t>Smith, Kirby</w:t>
      </w:r>
      <w:r w:rsidRPr="00FB6563">
        <w:rPr>
          <w:rFonts w:cstheme="minorHAnsi"/>
        </w:rPr>
        <w:tab/>
      </w:r>
      <w:r>
        <w:rPr>
          <w:rFonts w:cstheme="minorHAnsi"/>
        </w:rPr>
        <w:br/>
      </w:r>
      <w:r w:rsidRPr="00FB6563">
        <w:rPr>
          <w:rFonts w:cstheme="minorHAnsi"/>
        </w:rPr>
        <w:t>Superintendent</w:t>
      </w:r>
      <w:r>
        <w:rPr>
          <w:rFonts w:cstheme="minorHAnsi"/>
        </w:rPr>
        <w:t xml:space="preserve">, </w:t>
      </w:r>
      <w:r w:rsidRPr="00FB6563">
        <w:rPr>
          <w:rFonts w:cstheme="minorHAnsi"/>
        </w:rPr>
        <w:t>Campbellsville Independent</w:t>
      </w:r>
      <w:r>
        <w:rPr>
          <w:rFonts w:cstheme="minorHAnsi"/>
        </w:rPr>
        <w:t xml:space="preserve"> Schools</w:t>
      </w:r>
      <w:r w:rsidRPr="00FB6563">
        <w:rPr>
          <w:rFonts w:cstheme="minorHAnsi"/>
        </w:rPr>
        <w:tab/>
      </w:r>
      <w:r>
        <w:rPr>
          <w:rFonts w:cstheme="minorHAnsi"/>
        </w:rPr>
        <w:br/>
      </w:r>
      <w:r w:rsidRPr="00FB6563">
        <w:rPr>
          <w:rFonts w:cstheme="minorHAnsi"/>
        </w:rPr>
        <w:t>Retention: Incentives Taskforce</w:t>
      </w:r>
    </w:p>
    <w:p w14:paraId="769B4C93" w14:textId="77777777" w:rsidR="000F26CF" w:rsidRPr="00FB6563" w:rsidRDefault="000F26CF" w:rsidP="000F26CF">
      <w:pPr>
        <w:rPr>
          <w:rFonts w:cstheme="minorHAnsi"/>
        </w:rPr>
      </w:pPr>
      <w:proofErr w:type="spellStart"/>
      <w:r w:rsidRPr="00AC2D3A">
        <w:rPr>
          <w:rFonts w:cstheme="minorHAnsi"/>
          <w:b/>
          <w:bCs/>
        </w:rPr>
        <w:t>Staton</w:t>
      </w:r>
      <w:proofErr w:type="spellEnd"/>
      <w:r w:rsidRPr="00AC2D3A">
        <w:rPr>
          <w:rFonts w:cstheme="minorHAnsi"/>
          <w:b/>
          <w:bCs/>
        </w:rPr>
        <w:t>, Madison</w:t>
      </w:r>
      <w:r w:rsidRPr="00FB6563">
        <w:rPr>
          <w:rFonts w:cstheme="minorHAnsi"/>
        </w:rPr>
        <w:tab/>
      </w:r>
      <w:r>
        <w:rPr>
          <w:rFonts w:cstheme="minorHAnsi"/>
        </w:rPr>
        <w:br/>
      </w:r>
      <w:r w:rsidRPr="00FB6563">
        <w:rPr>
          <w:rFonts w:cstheme="minorHAnsi"/>
        </w:rPr>
        <w:t>Teacher</w:t>
      </w:r>
      <w:r>
        <w:rPr>
          <w:rFonts w:cstheme="minorHAnsi"/>
        </w:rPr>
        <w:t xml:space="preserve">, </w:t>
      </w:r>
      <w:r w:rsidRPr="00FB6563">
        <w:rPr>
          <w:rFonts w:cstheme="minorHAnsi"/>
        </w:rPr>
        <w:t>Butler County Public Schools</w:t>
      </w:r>
      <w:r w:rsidRPr="00FB6563">
        <w:rPr>
          <w:rFonts w:cstheme="minorHAnsi"/>
        </w:rPr>
        <w:tab/>
      </w:r>
      <w:r>
        <w:rPr>
          <w:rFonts w:cstheme="minorHAnsi"/>
        </w:rPr>
        <w:br/>
      </w:r>
      <w:r w:rsidRPr="00FB6563">
        <w:rPr>
          <w:rFonts w:cstheme="minorHAnsi"/>
        </w:rPr>
        <w:t>Retention: Working Conditions Taskforce</w:t>
      </w:r>
    </w:p>
    <w:p w14:paraId="3ED59106" w14:textId="77777777" w:rsidR="000F26CF" w:rsidRPr="00FB6563" w:rsidRDefault="000F26CF" w:rsidP="000F26CF">
      <w:pPr>
        <w:rPr>
          <w:rFonts w:cstheme="minorHAnsi"/>
        </w:rPr>
      </w:pPr>
      <w:r w:rsidRPr="00AC2D3A">
        <w:rPr>
          <w:rFonts w:cstheme="minorHAnsi"/>
          <w:b/>
          <w:bCs/>
        </w:rPr>
        <w:t>Stephens, Pam</w:t>
      </w:r>
      <w:r w:rsidRPr="00FB6563">
        <w:rPr>
          <w:rFonts w:cstheme="minorHAnsi"/>
        </w:rPr>
        <w:tab/>
      </w:r>
      <w:r>
        <w:rPr>
          <w:rFonts w:cstheme="minorHAnsi"/>
        </w:rPr>
        <w:br/>
      </w:r>
      <w:r w:rsidRPr="00FB6563">
        <w:rPr>
          <w:rFonts w:cstheme="minorHAnsi"/>
        </w:rPr>
        <w:t>Superintendent</w:t>
      </w:r>
      <w:r>
        <w:rPr>
          <w:rFonts w:cstheme="minorHAnsi"/>
        </w:rPr>
        <w:t xml:space="preserve">, </w:t>
      </w:r>
      <w:r w:rsidRPr="00FB6563">
        <w:rPr>
          <w:rFonts w:cstheme="minorHAnsi"/>
        </w:rPr>
        <w:t>Adair County Public Schools</w:t>
      </w:r>
      <w:r w:rsidRPr="00FB6563">
        <w:rPr>
          <w:rFonts w:cstheme="minorHAnsi"/>
        </w:rPr>
        <w:tab/>
      </w:r>
      <w:r>
        <w:rPr>
          <w:rFonts w:cstheme="minorHAnsi"/>
        </w:rPr>
        <w:br/>
      </w:r>
      <w:r w:rsidRPr="00FB6563">
        <w:rPr>
          <w:rFonts w:cstheme="minorHAnsi"/>
        </w:rPr>
        <w:t xml:space="preserve">Recruitment: Pipeline Opportunities Taskforce </w:t>
      </w:r>
    </w:p>
    <w:p w14:paraId="22296321" w14:textId="77777777" w:rsidR="000F26CF" w:rsidRPr="00FB6563" w:rsidRDefault="000F26CF" w:rsidP="000F26CF">
      <w:pPr>
        <w:rPr>
          <w:rFonts w:cstheme="minorHAnsi"/>
        </w:rPr>
      </w:pPr>
      <w:r w:rsidRPr="00AC2D3A">
        <w:rPr>
          <w:rFonts w:cstheme="minorHAnsi"/>
          <w:b/>
          <w:bCs/>
        </w:rPr>
        <w:t>Stewart, Veda</w:t>
      </w:r>
      <w:r w:rsidRPr="00FB6563">
        <w:rPr>
          <w:rFonts w:cstheme="minorHAnsi"/>
        </w:rPr>
        <w:tab/>
      </w:r>
      <w:r>
        <w:rPr>
          <w:rFonts w:cstheme="minorHAnsi"/>
        </w:rPr>
        <w:br/>
      </w:r>
      <w:r w:rsidRPr="00FB6563">
        <w:rPr>
          <w:rFonts w:cstheme="minorHAnsi"/>
        </w:rPr>
        <w:t>Director, Division of Educator Recruitment and Development</w:t>
      </w:r>
      <w:r>
        <w:rPr>
          <w:rFonts w:cstheme="minorHAnsi"/>
        </w:rPr>
        <w:t xml:space="preserve">, </w:t>
      </w:r>
      <w:r w:rsidRPr="00FB6563">
        <w:rPr>
          <w:rFonts w:cstheme="minorHAnsi"/>
        </w:rPr>
        <w:t>Kentucky Department of Education</w:t>
      </w:r>
      <w:r>
        <w:rPr>
          <w:rFonts w:cstheme="minorHAnsi"/>
        </w:rPr>
        <w:t xml:space="preserve"> R</w:t>
      </w:r>
      <w:r w:rsidRPr="00FB6563">
        <w:rPr>
          <w:rFonts w:cstheme="minorHAnsi"/>
        </w:rPr>
        <w:t xml:space="preserve">ecruitment: Pipeline Opportunities Taskforce </w:t>
      </w:r>
    </w:p>
    <w:p w14:paraId="28CCBB90" w14:textId="77777777" w:rsidR="000F26CF" w:rsidRPr="00FB6563" w:rsidRDefault="000F26CF" w:rsidP="000F26CF">
      <w:pPr>
        <w:rPr>
          <w:rFonts w:cstheme="minorHAnsi"/>
        </w:rPr>
      </w:pPr>
      <w:r w:rsidRPr="00AC2D3A">
        <w:rPr>
          <w:rFonts w:cstheme="minorHAnsi"/>
          <w:b/>
          <w:bCs/>
        </w:rPr>
        <w:t>Stewart, Macey</w:t>
      </w:r>
      <w:r w:rsidRPr="00AC2D3A">
        <w:rPr>
          <w:rFonts w:cstheme="minorHAnsi"/>
          <w:b/>
          <w:bCs/>
        </w:rPr>
        <w:tab/>
      </w:r>
      <w:r>
        <w:rPr>
          <w:rFonts w:cstheme="minorHAnsi"/>
        </w:rPr>
        <w:br/>
      </w:r>
      <w:r w:rsidRPr="00FB6563">
        <w:rPr>
          <w:rFonts w:cstheme="minorHAnsi"/>
        </w:rPr>
        <w:t>Teacher, Career/Technical Education and Aspiring Educators</w:t>
      </w:r>
      <w:r>
        <w:rPr>
          <w:rFonts w:cstheme="minorHAnsi"/>
        </w:rPr>
        <w:t xml:space="preserve">, </w:t>
      </w:r>
      <w:r w:rsidRPr="00FB6563">
        <w:rPr>
          <w:rFonts w:cstheme="minorHAnsi"/>
        </w:rPr>
        <w:t>Johnson County Public Schools</w:t>
      </w:r>
      <w:r>
        <w:rPr>
          <w:rFonts w:cstheme="minorHAnsi"/>
        </w:rPr>
        <w:t xml:space="preserve"> </w:t>
      </w:r>
      <w:r w:rsidRPr="00FB6563">
        <w:rPr>
          <w:rFonts w:cstheme="minorHAnsi"/>
        </w:rPr>
        <w:t>Marketing Taskforce</w:t>
      </w:r>
    </w:p>
    <w:p w14:paraId="51443D3B" w14:textId="77777777" w:rsidR="000F26CF" w:rsidRPr="00FB6563" w:rsidRDefault="000F26CF" w:rsidP="000F26CF">
      <w:pPr>
        <w:rPr>
          <w:rFonts w:cstheme="minorHAnsi"/>
        </w:rPr>
      </w:pPr>
      <w:r w:rsidRPr="00AC2D3A">
        <w:rPr>
          <w:rFonts w:cstheme="minorHAnsi"/>
          <w:b/>
          <w:bCs/>
        </w:rPr>
        <w:t>Sugg, Sally</w:t>
      </w:r>
      <w:r w:rsidRPr="00FB6563">
        <w:rPr>
          <w:rFonts w:cstheme="minorHAnsi"/>
        </w:rPr>
        <w:tab/>
      </w:r>
      <w:r>
        <w:rPr>
          <w:rFonts w:cstheme="minorHAnsi"/>
        </w:rPr>
        <w:br/>
      </w:r>
      <w:r w:rsidRPr="00FB6563">
        <w:rPr>
          <w:rFonts w:cstheme="minorHAnsi"/>
        </w:rPr>
        <w:t>Superintendent</w:t>
      </w:r>
      <w:r>
        <w:rPr>
          <w:rFonts w:cstheme="minorHAnsi"/>
        </w:rPr>
        <w:t xml:space="preserve">, </w:t>
      </w:r>
      <w:r w:rsidRPr="00FB6563">
        <w:rPr>
          <w:rFonts w:cstheme="minorHAnsi"/>
        </w:rPr>
        <w:t>Shelby County Public Schools</w:t>
      </w:r>
      <w:r w:rsidRPr="00FB6563">
        <w:rPr>
          <w:rFonts w:cstheme="minorHAnsi"/>
        </w:rPr>
        <w:tab/>
      </w:r>
      <w:r>
        <w:rPr>
          <w:rFonts w:cstheme="minorHAnsi"/>
        </w:rPr>
        <w:br/>
      </w:r>
      <w:r w:rsidRPr="00FB6563">
        <w:rPr>
          <w:rFonts w:cstheme="minorHAnsi"/>
        </w:rPr>
        <w:t>Recruitment Focus Area Co-Chair</w:t>
      </w:r>
    </w:p>
    <w:p w14:paraId="41EDE9EF" w14:textId="77777777" w:rsidR="000F26CF" w:rsidRPr="00FB6563" w:rsidRDefault="000F26CF" w:rsidP="000F26CF">
      <w:pPr>
        <w:rPr>
          <w:rFonts w:cstheme="minorHAnsi"/>
        </w:rPr>
      </w:pPr>
      <w:r w:rsidRPr="00AC2D3A">
        <w:rPr>
          <w:rFonts w:cstheme="minorHAnsi"/>
          <w:b/>
          <w:bCs/>
        </w:rPr>
        <w:lastRenderedPageBreak/>
        <w:t>Swords, Christin</w:t>
      </w:r>
      <w:r w:rsidRPr="00FB6563">
        <w:rPr>
          <w:rFonts w:cstheme="minorHAnsi"/>
        </w:rPr>
        <w:tab/>
      </w:r>
      <w:r>
        <w:rPr>
          <w:rFonts w:cstheme="minorHAnsi"/>
        </w:rPr>
        <w:br/>
      </w:r>
      <w:r w:rsidRPr="00FB6563">
        <w:rPr>
          <w:rFonts w:cstheme="minorHAnsi"/>
        </w:rPr>
        <w:t>Assistant Middle School Principal</w:t>
      </w:r>
      <w:r>
        <w:rPr>
          <w:rFonts w:cstheme="minorHAnsi"/>
        </w:rPr>
        <w:t xml:space="preserve">, </w:t>
      </w:r>
      <w:r w:rsidRPr="00FB6563">
        <w:rPr>
          <w:rFonts w:cstheme="minorHAnsi"/>
        </w:rPr>
        <w:t>Hardin County Public Schools</w:t>
      </w:r>
      <w:r w:rsidRPr="00FB6563">
        <w:rPr>
          <w:rFonts w:cstheme="minorHAnsi"/>
        </w:rPr>
        <w:tab/>
      </w:r>
      <w:r>
        <w:rPr>
          <w:rFonts w:cstheme="minorHAnsi"/>
        </w:rPr>
        <w:br/>
      </w:r>
      <w:r w:rsidRPr="00FB6563">
        <w:rPr>
          <w:rFonts w:cstheme="minorHAnsi"/>
        </w:rPr>
        <w:t>Marketing Taskforce</w:t>
      </w:r>
    </w:p>
    <w:p w14:paraId="5F344612" w14:textId="77777777" w:rsidR="000F26CF" w:rsidRPr="00FB6563" w:rsidRDefault="000F26CF" w:rsidP="000F26CF">
      <w:pPr>
        <w:rPr>
          <w:rFonts w:cstheme="minorHAnsi"/>
        </w:rPr>
      </w:pPr>
      <w:r w:rsidRPr="00AC2D3A">
        <w:rPr>
          <w:rFonts w:cstheme="minorHAnsi"/>
          <w:b/>
          <w:bCs/>
        </w:rPr>
        <w:t>Taylor, Liles</w:t>
      </w:r>
      <w:r w:rsidRPr="00FB6563">
        <w:rPr>
          <w:rFonts w:cstheme="minorHAnsi"/>
        </w:rPr>
        <w:tab/>
      </w:r>
      <w:r>
        <w:rPr>
          <w:rFonts w:cstheme="minorHAnsi"/>
        </w:rPr>
        <w:br/>
      </w:r>
      <w:r w:rsidRPr="00FB6563">
        <w:rPr>
          <w:rFonts w:cstheme="minorHAnsi"/>
        </w:rPr>
        <w:t>Vice President</w:t>
      </w:r>
      <w:r>
        <w:rPr>
          <w:rFonts w:cstheme="minorHAnsi"/>
        </w:rPr>
        <w:t xml:space="preserve">, </w:t>
      </w:r>
      <w:r w:rsidRPr="00FB6563">
        <w:rPr>
          <w:rFonts w:cstheme="minorHAnsi"/>
        </w:rPr>
        <w:t>Kentucky AFL - CIO</w:t>
      </w:r>
      <w:r w:rsidRPr="00FB6563">
        <w:rPr>
          <w:rFonts w:cstheme="minorHAnsi"/>
        </w:rPr>
        <w:tab/>
      </w:r>
      <w:r>
        <w:rPr>
          <w:rFonts w:cstheme="minorHAnsi"/>
        </w:rPr>
        <w:br/>
      </w:r>
      <w:r w:rsidRPr="00FB6563">
        <w:rPr>
          <w:rFonts w:cstheme="minorHAnsi"/>
        </w:rPr>
        <w:t>Coalition Steering Committee Member</w:t>
      </w:r>
    </w:p>
    <w:p w14:paraId="73710EFB" w14:textId="77777777" w:rsidR="000F26CF" w:rsidRPr="00FB6563" w:rsidRDefault="000F26CF" w:rsidP="000F26CF">
      <w:pPr>
        <w:rPr>
          <w:rFonts w:cstheme="minorHAnsi"/>
        </w:rPr>
      </w:pPr>
      <w:r w:rsidRPr="00AC2D3A">
        <w:rPr>
          <w:rFonts w:cstheme="minorHAnsi"/>
          <w:b/>
          <w:bCs/>
        </w:rPr>
        <w:t>Thomas, Dana</w:t>
      </w:r>
      <w:r>
        <w:rPr>
          <w:rFonts w:cstheme="minorHAnsi"/>
        </w:rPr>
        <w:br/>
      </w:r>
      <w:r w:rsidRPr="00FB6563">
        <w:rPr>
          <w:rFonts w:cstheme="minorHAnsi"/>
        </w:rPr>
        <w:t>Instructional Supervisor</w:t>
      </w:r>
      <w:r>
        <w:rPr>
          <w:rFonts w:cstheme="minorHAnsi"/>
        </w:rPr>
        <w:t xml:space="preserve">, </w:t>
      </w:r>
      <w:r w:rsidRPr="00FB6563">
        <w:rPr>
          <w:rFonts w:cstheme="minorHAnsi"/>
        </w:rPr>
        <w:t>Marion County Public Schools</w:t>
      </w:r>
      <w:r w:rsidRPr="00FB6563">
        <w:rPr>
          <w:rFonts w:cstheme="minorHAnsi"/>
        </w:rPr>
        <w:tab/>
      </w:r>
      <w:r>
        <w:rPr>
          <w:rFonts w:cstheme="minorHAnsi"/>
        </w:rPr>
        <w:br/>
      </w:r>
      <w:r w:rsidRPr="00FB6563">
        <w:rPr>
          <w:rFonts w:cstheme="minorHAnsi"/>
        </w:rPr>
        <w:t>Retention: Structures and Supports Taskforce</w:t>
      </w:r>
    </w:p>
    <w:p w14:paraId="5358A958" w14:textId="77777777" w:rsidR="000F26CF" w:rsidRPr="00FB6563" w:rsidRDefault="000F26CF" w:rsidP="000F26CF">
      <w:pPr>
        <w:rPr>
          <w:rFonts w:cstheme="minorHAnsi"/>
        </w:rPr>
      </w:pPr>
      <w:r w:rsidRPr="00AC2D3A">
        <w:rPr>
          <w:rFonts w:cstheme="minorHAnsi"/>
          <w:b/>
          <w:bCs/>
        </w:rPr>
        <w:t>Thompson, Aaron</w:t>
      </w:r>
      <w:r w:rsidRPr="00FB6563">
        <w:rPr>
          <w:rFonts w:cstheme="minorHAnsi"/>
        </w:rPr>
        <w:tab/>
      </w:r>
      <w:r>
        <w:rPr>
          <w:rFonts w:cstheme="minorHAnsi"/>
        </w:rPr>
        <w:br/>
      </w:r>
      <w:r w:rsidRPr="00FB6563">
        <w:rPr>
          <w:rFonts w:cstheme="minorHAnsi"/>
        </w:rPr>
        <w:t>President</w:t>
      </w:r>
      <w:r>
        <w:rPr>
          <w:rFonts w:cstheme="minorHAnsi"/>
        </w:rPr>
        <w:t xml:space="preserve">, </w:t>
      </w:r>
      <w:r w:rsidRPr="00FB6563">
        <w:rPr>
          <w:rFonts w:cstheme="minorHAnsi"/>
        </w:rPr>
        <w:t>Kentucky Council of Postsecondary Education</w:t>
      </w:r>
      <w:r w:rsidRPr="00FB6563">
        <w:rPr>
          <w:rFonts w:cstheme="minorHAnsi"/>
        </w:rPr>
        <w:tab/>
      </w:r>
      <w:r>
        <w:rPr>
          <w:rFonts w:cstheme="minorHAnsi"/>
        </w:rPr>
        <w:br/>
      </w:r>
      <w:r w:rsidRPr="00FB6563">
        <w:rPr>
          <w:rFonts w:cstheme="minorHAnsi"/>
        </w:rPr>
        <w:t>Recruitment Focus Area Co-Chair</w:t>
      </w:r>
    </w:p>
    <w:p w14:paraId="0B65800B" w14:textId="77777777" w:rsidR="000F26CF" w:rsidRPr="00FB6563" w:rsidRDefault="000F26CF" w:rsidP="000F26CF">
      <w:pPr>
        <w:rPr>
          <w:rFonts w:cstheme="minorHAnsi"/>
        </w:rPr>
      </w:pPr>
      <w:r w:rsidRPr="00AC2D3A">
        <w:rPr>
          <w:rFonts w:cstheme="minorHAnsi"/>
          <w:b/>
          <w:bCs/>
        </w:rPr>
        <w:t>Tipton, James</w:t>
      </w:r>
      <w:r w:rsidRPr="00AC2D3A">
        <w:rPr>
          <w:rFonts w:cstheme="minorHAnsi"/>
          <w:b/>
          <w:bCs/>
        </w:rPr>
        <w:tab/>
      </w:r>
      <w:r>
        <w:rPr>
          <w:rFonts w:cstheme="minorHAnsi"/>
        </w:rPr>
        <w:br/>
      </w:r>
      <w:r w:rsidRPr="00FB6563">
        <w:rPr>
          <w:rFonts w:cstheme="minorHAnsi"/>
        </w:rPr>
        <w:t>Chair - Education Committee</w:t>
      </w:r>
      <w:r>
        <w:rPr>
          <w:rFonts w:cstheme="minorHAnsi"/>
        </w:rPr>
        <w:t xml:space="preserve">, </w:t>
      </w:r>
      <w:r w:rsidRPr="00FB6563">
        <w:rPr>
          <w:rFonts w:cstheme="minorHAnsi"/>
        </w:rPr>
        <w:t>Kentucky State House of Representatives</w:t>
      </w:r>
      <w:r w:rsidRPr="00FB6563">
        <w:rPr>
          <w:rFonts w:cstheme="minorHAnsi"/>
        </w:rPr>
        <w:tab/>
      </w:r>
      <w:r>
        <w:rPr>
          <w:rFonts w:cstheme="minorHAnsi"/>
        </w:rPr>
        <w:br/>
      </w:r>
      <w:r w:rsidRPr="00FB6563">
        <w:rPr>
          <w:rFonts w:cstheme="minorHAnsi"/>
        </w:rPr>
        <w:t>Coalition Steering Committee Member</w:t>
      </w:r>
    </w:p>
    <w:p w14:paraId="4FEDEF20" w14:textId="77777777" w:rsidR="000F26CF" w:rsidRPr="00FB6563" w:rsidRDefault="000F26CF" w:rsidP="000F26CF">
      <w:pPr>
        <w:rPr>
          <w:rFonts w:cstheme="minorHAnsi"/>
        </w:rPr>
      </w:pPr>
      <w:r w:rsidRPr="003B3866">
        <w:rPr>
          <w:rFonts w:cstheme="minorHAnsi"/>
          <w:b/>
          <w:bCs/>
        </w:rPr>
        <w:t>Trueblood, Cassie</w:t>
      </w:r>
      <w:r w:rsidRPr="00FB6563">
        <w:rPr>
          <w:rFonts w:cstheme="minorHAnsi"/>
        </w:rPr>
        <w:tab/>
      </w:r>
      <w:r>
        <w:rPr>
          <w:rFonts w:cstheme="minorHAnsi"/>
        </w:rPr>
        <w:br/>
      </w:r>
      <w:r w:rsidRPr="00FB6563">
        <w:rPr>
          <w:rFonts w:cstheme="minorHAnsi"/>
        </w:rPr>
        <w:t>Staff Attorney</w:t>
      </w:r>
      <w:r>
        <w:rPr>
          <w:rFonts w:cstheme="minorHAnsi"/>
        </w:rPr>
        <w:t xml:space="preserve">, </w:t>
      </w:r>
      <w:r w:rsidRPr="00FB6563">
        <w:rPr>
          <w:rFonts w:cstheme="minorHAnsi"/>
        </w:rPr>
        <w:t>Education Professional Standards Board</w:t>
      </w:r>
      <w:r w:rsidRPr="00FB6563">
        <w:rPr>
          <w:rFonts w:cstheme="minorHAnsi"/>
        </w:rPr>
        <w:tab/>
      </w:r>
      <w:r>
        <w:rPr>
          <w:rFonts w:cstheme="minorHAnsi"/>
        </w:rPr>
        <w:br/>
      </w:r>
      <w:r w:rsidRPr="00FB6563">
        <w:rPr>
          <w:rFonts w:cstheme="minorHAnsi"/>
        </w:rPr>
        <w:t>Coalition Advisor</w:t>
      </w:r>
    </w:p>
    <w:p w14:paraId="75FB8340" w14:textId="77777777" w:rsidR="000F26CF" w:rsidRPr="00FB6563" w:rsidRDefault="000F26CF" w:rsidP="000F26CF">
      <w:pPr>
        <w:rPr>
          <w:rFonts w:cstheme="minorHAnsi"/>
        </w:rPr>
      </w:pPr>
      <w:r w:rsidRPr="003B3866">
        <w:rPr>
          <w:rFonts w:cstheme="minorHAnsi"/>
          <w:b/>
          <w:bCs/>
        </w:rPr>
        <w:t>Turner, Melissa</w:t>
      </w:r>
      <w:r w:rsidRPr="003B3866">
        <w:rPr>
          <w:rFonts w:cstheme="minorHAnsi"/>
          <w:b/>
          <w:bCs/>
        </w:rPr>
        <w:tab/>
      </w:r>
      <w:r>
        <w:rPr>
          <w:rFonts w:cstheme="minorHAnsi"/>
        </w:rPr>
        <w:br/>
      </w:r>
      <w:r w:rsidRPr="00FB6563">
        <w:rPr>
          <w:rFonts w:cstheme="minorHAnsi"/>
        </w:rPr>
        <w:t>Principal</w:t>
      </w:r>
      <w:r>
        <w:rPr>
          <w:rFonts w:cstheme="minorHAnsi"/>
        </w:rPr>
        <w:t xml:space="preserve">, </w:t>
      </w:r>
      <w:r w:rsidRPr="00FB6563">
        <w:rPr>
          <w:rFonts w:cstheme="minorHAnsi"/>
        </w:rPr>
        <w:t>Floyd County Public Schools</w:t>
      </w:r>
      <w:r w:rsidRPr="00FB6563">
        <w:rPr>
          <w:rFonts w:cstheme="minorHAnsi"/>
        </w:rPr>
        <w:tab/>
      </w:r>
      <w:r>
        <w:rPr>
          <w:rFonts w:cstheme="minorHAnsi"/>
        </w:rPr>
        <w:br/>
      </w:r>
      <w:r w:rsidRPr="00FB6563">
        <w:rPr>
          <w:rFonts w:cstheme="minorHAnsi"/>
        </w:rPr>
        <w:t>Retention: Structures and Supports Taskforce</w:t>
      </w:r>
    </w:p>
    <w:p w14:paraId="4CE72C47" w14:textId="77777777" w:rsidR="000F26CF" w:rsidRPr="00FB6563" w:rsidRDefault="000F26CF" w:rsidP="000F26CF">
      <w:pPr>
        <w:rPr>
          <w:rFonts w:cstheme="minorHAnsi"/>
        </w:rPr>
      </w:pPr>
      <w:proofErr w:type="spellStart"/>
      <w:r w:rsidRPr="003B3866">
        <w:rPr>
          <w:rFonts w:cstheme="minorHAnsi"/>
          <w:b/>
          <w:bCs/>
        </w:rPr>
        <w:t>Volpenhein</w:t>
      </w:r>
      <w:proofErr w:type="spellEnd"/>
      <w:r w:rsidRPr="003B3866">
        <w:rPr>
          <w:rFonts w:cstheme="minorHAnsi"/>
          <w:b/>
          <w:bCs/>
        </w:rPr>
        <w:t>, Brian</w:t>
      </w:r>
      <w:r w:rsidRPr="003B3866">
        <w:rPr>
          <w:rFonts w:cstheme="minorHAnsi"/>
          <w:b/>
          <w:bCs/>
        </w:rPr>
        <w:tab/>
      </w:r>
      <w:r>
        <w:rPr>
          <w:rFonts w:cstheme="minorHAnsi"/>
        </w:rPr>
        <w:br/>
      </w:r>
      <w:r w:rsidRPr="00FB6563">
        <w:rPr>
          <w:rFonts w:cstheme="minorHAnsi"/>
        </w:rPr>
        <w:t>Teacher</w:t>
      </w:r>
      <w:r>
        <w:rPr>
          <w:rFonts w:cstheme="minorHAnsi"/>
        </w:rPr>
        <w:t xml:space="preserve">, </w:t>
      </w:r>
      <w:r w:rsidRPr="00FB6563">
        <w:rPr>
          <w:rFonts w:cstheme="minorHAnsi"/>
        </w:rPr>
        <w:t>Beechwood Independent</w:t>
      </w:r>
      <w:r>
        <w:rPr>
          <w:rFonts w:cstheme="minorHAnsi"/>
        </w:rPr>
        <w:t xml:space="preserve"> Schools</w:t>
      </w:r>
      <w:r w:rsidRPr="00FB6563">
        <w:rPr>
          <w:rFonts w:cstheme="minorHAnsi"/>
        </w:rPr>
        <w:tab/>
      </w:r>
      <w:r>
        <w:rPr>
          <w:rFonts w:cstheme="minorHAnsi"/>
        </w:rPr>
        <w:br/>
      </w:r>
      <w:r w:rsidRPr="00FB6563">
        <w:rPr>
          <w:rFonts w:cstheme="minorHAnsi"/>
        </w:rPr>
        <w:t>Recruitment: Certification Taskforce</w:t>
      </w:r>
    </w:p>
    <w:p w14:paraId="5B9A8DB6" w14:textId="77777777" w:rsidR="000F26CF" w:rsidRPr="00FB6563" w:rsidRDefault="000F26CF" w:rsidP="000F26CF">
      <w:pPr>
        <w:rPr>
          <w:rFonts w:cstheme="minorHAnsi"/>
        </w:rPr>
      </w:pPr>
      <w:r w:rsidRPr="003B3866">
        <w:rPr>
          <w:rFonts w:cstheme="minorHAnsi"/>
          <w:b/>
          <w:bCs/>
        </w:rPr>
        <w:t>Wade, Carrie</w:t>
      </w:r>
      <w:r w:rsidRPr="00FB6563">
        <w:rPr>
          <w:rFonts w:cstheme="minorHAnsi"/>
        </w:rPr>
        <w:tab/>
      </w:r>
      <w:r>
        <w:rPr>
          <w:rFonts w:cstheme="minorHAnsi"/>
        </w:rPr>
        <w:br/>
      </w:r>
      <w:r w:rsidRPr="00FB6563">
        <w:rPr>
          <w:rFonts w:cstheme="minorHAnsi"/>
        </w:rPr>
        <w:t>Principal</w:t>
      </w:r>
      <w:r>
        <w:rPr>
          <w:rFonts w:cstheme="minorHAnsi"/>
        </w:rPr>
        <w:t xml:space="preserve">, </w:t>
      </w:r>
      <w:r w:rsidRPr="00FB6563">
        <w:rPr>
          <w:rFonts w:cstheme="minorHAnsi"/>
        </w:rPr>
        <w:t>Williamstown Independent</w:t>
      </w:r>
      <w:r>
        <w:rPr>
          <w:rFonts w:cstheme="minorHAnsi"/>
        </w:rPr>
        <w:t xml:space="preserve"> Schools</w:t>
      </w:r>
      <w:r w:rsidRPr="00FB6563">
        <w:rPr>
          <w:rFonts w:cstheme="minorHAnsi"/>
        </w:rPr>
        <w:tab/>
      </w:r>
      <w:r>
        <w:rPr>
          <w:rFonts w:cstheme="minorHAnsi"/>
        </w:rPr>
        <w:br/>
      </w:r>
      <w:r w:rsidRPr="00FB6563">
        <w:rPr>
          <w:rFonts w:cstheme="minorHAnsi"/>
        </w:rPr>
        <w:t>Coalition Steering Committee Member</w:t>
      </w:r>
    </w:p>
    <w:p w14:paraId="533B6ADD" w14:textId="77777777" w:rsidR="000F26CF" w:rsidRPr="00FB6563" w:rsidRDefault="000F26CF" w:rsidP="000F26CF">
      <w:pPr>
        <w:rPr>
          <w:rFonts w:cstheme="minorHAnsi"/>
        </w:rPr>
      </w:pPr>
      <w:r w:rsidRPr="003B3866">
        <w:rPr>
          <w:rFonts w:cstheme="minorHAnsi"/>
          <w:b/>
          <w:bCs/>
        </w:rPr>
        <w:t>Watson, Jenny</w:t>
      </w:r>
      <w:r w:rsidRPr="003B3866">
        <w:rPr>
          <w:rFonts w:cstheme="minorHAnsi"/>
          <w:b/>
          <w:bCs/>
        </w:rPr>
        <w:tab/>
      </w:r>
      <w:r>
        <w:rPr>
          <w:rFonts w:cstheme="minorHAnsi"/>
        </w:rPr>
        <w:br/>
      </w:r>
      <w:r w:rsidRPr="00FB6563">
        <w:rPr>
          <w:rFonts w:cstheme="minorHAnsi"/>
        </w:rPr>
        <w:t>Assistant Superintendent</w:t>
      </w:r>
      <w:r>
        <w:rPr>
          <w:rFonts w:cstheme="minorHAnsi"/>
        </w:rPr>
        <w:t xml:space="preserve">, </w:t>
      </w:r>
      <w:r w:rsidRPr="00FB6563">
        <w:rPr>
          <w:rFonts w:cstheme="minorHAnsi"/>
        </w:rPr>
        <w:t>Boone County Public Schools</w:t>
      </w:r>
      <w:r w:rsidRPr="00FB6563">
        <w:rPr>
          <w:rFonts w:cstheme="minorHAnsi"/>
        </w:rPr>
        <w:tab/>
      </w:r>
      <w:r>
        <w:rPr>
          <w:rFonts w:cstheme="minorHAnsi"/>
        </w:rPr>
        <w:br/>
      </w:r>
      <w:r w:rsidRPr="00FB6563">
        <w:rPr>
          <w:rFonts w:cstheme="minorHAnsi"/>
        </w:rPr>
        <w:t>Retention: Structures and Supports Taskforce</w:t>
      </w:r>
    </w:p>
    <w:p w14:paraId="297F81C5" w14:textId="77777777" w:rsidR="000F26CF" w:rsidRPr="00FB6563" w:rsidRDefault="000F26CF" w:rsidP="000F26CF">
      <w:pPr>
        <w:rPr>
          <w:rFonts w:cstheme="minorHAnsi"/>
        </w:rPr>
      </w:pPr>
      <w:r w:rsidRPr="003B3866">
        <w:rPr>
          <w:rFonts w:cstheme="minorHAnsi"/>
          <w:b/>
          <w:bCs/>
        </w:rPr>
        <w:t>Wells, Shannon</w:t>
      </w:r>
      <w:r w:rsidRPr="00FB6563">
        <w:rPr>
          <w:rFonts w:cstheme="minorHAnsi"/>
        </w:rPr>
        <w:tab/>
      </w:r>
      <w:r>
        <w:rPr>
          <w:rFonts w:cstheme="minorHAnsi"/>
        </w:rPr>
        <w:br/>
      </w:r>
      <w:r w:rsidRPr="00FB6563">
        <w:rPr>
          <w:rFonts w:cstheme="minorHAnsi"/>
        </w:rPr>
        <w:t>Coach</w:t>
      </w:r>
      <w:r>
        <w:rPr>
          <w:rFonts w:cstheme="minorHAnsi"/>
        </w:rPr>
        <w:t xml:space="preserve">, </w:t>
      </w:r>
      <w:r w:rsidRPr="00FB6563">
        <w:rPr>
          <w:rFonts w:cstheme="minorHAnsi"/>
        </w:rPr>
        <w:t>Anderson County Public Schools</w:t>
      </w:r>
      <w:r w:rsidRPr="00FB6563">
        <w:rPr>
          <w:rFonts w:cstheme="minorHAnsi"/>
        </w:rPr>
        <w:tab/>
      </w:r>
      <w:r>
        <w:rPr>
          <w:rFonts w:cstheme="minorHAnsi"/>
        </w:rPr>
        <w:br/>
      </w:r>
      <w:r w:rsidRPr="00FB6563">
        <w:rPr>
          <w:rFonts w:cstheme="minorHAnsi"/>
        </w:rPr>
        <w:t>Retention: Incentives Taskforce</w:t>
      </w:r>
    </w:p>
    <w:p w14:paraId="1BA2221C" w14:textId="77777777" w:rsidR="000F26CF" w:rsidRPr="00FB6563" w:rsidRDefault="000F26CF" w:rsidP="000F26CF">
      <w:pPr>
        <w:rPr>
          <w:rFonts w:cstheme="minorHAnsi"/>
        </w:rPr>
      </w:pPr>
      <w:r w:rsidRPr="003B3866">
        <w:rPr>
          <w:rFonts w:cstheme="minorHAnsi"/>
          <w:b/>
          <w:bCs/>
        </w:rPr>
        <w:t>Whaley, David</w:t>
      </w:r>
      <w:r w:rsidRPr="00FB6563">
        <w:rPr>
          <w:rFonts w:cstheme="minorHAnsi"/>
        </w:rPr>
        <w:tab/>
      </w:r>
      <w:r>
        <w:rPr>
          <w:rFonts w:cstheme="minorHAnsi"/>
        </w:rPr>
        <w:br/>
      </w:r>
      <w:r w:rsidRPr="00FB6563">
        <w:rPr>
          <w:rFonts w:cstheme="minorHAnsi"/>
        </w:rPr>
        <w:t xml:space="preserve">Dean, </w:t>
      </w:r>
      <w:r>
        <w:rPr>
          <w:rFonts w:cstheme="minorHAnsi"/>
        </w:rPr>
        <w:t>C</w:t>
      </w:r>
      <w:r w:rsidRPr="00FB6563">
        <w:rPr>
          <w:rFonts w:cstheme="minorHAnsi"/>
        </w:rPr>
        <w:t>ollege of Education</w:t>
      </w:r>
      <w:r>
        <w:rPr>
          <w:rFonts w:cstheme="minorHAnsi"/>
        </w:rPr>
        <w:t xml:space="preserve"> </w:t>
      </w:r>
      <w:r w:rsidRPr="00FB6563">
        <w:rPr>
          <w:rFonts w:cstheme="minorHAnsi"/>
        </w:rPr>
        <w:t>Murray State University</w:t>
      </w:r>
      <w:r w:rsidRPr="00FB6563">
        <w:rPr>
          <w:rFonts w:cstheme="minorHAnsi"/>
        </w:rPr>
        <w:tab/>
      </w:r>
      <w:r>
        <w:rPr>
          <w:rFonts w:cstheme="minorHAnsi"/>
        </w:rPr>
        <w:br/>
      </w:r>
      <w:r w:rsidRPr="00FB6563">
        <w:rPr>
          <w:rFonts w:cstheme="minorHAnsi"/>
        </w:rPr>
        <w:t>Recruitment: Financial Incentives Taskforce</w:t>
      </w:r>
    </w:p>
    <w:p w14:paraId="360340D9" w14:textId="77777777" w:rsidR="000F26CF" w:rsidRPr="00FB6563" w:rsidRDefault="000F26CF" w:rsidP="000F26CF">
      <w:pPr>
        <w:rPr>
          <w:rFonts w:cstheme="minorHAnsi"/>
        </w:rPr>
      </w:pPr>
      <w:r w:rsidRPr="003B3866">
        <w:rPr>
          <w:rFonts w:cstheme="minorHAnsi"/>
          <w:b/>
          <w:bCs/>
        </w:rPr>
        <w:lastRenderedPageBreak/>
        <w:t>Whipple, John</w:t>
      </w:r>
      <w:r w:rsidRPr="00FB6563">
        <w:rPr>
          <w:rFonts w:cstheme="minorHAnsi"/>
        </w:rPr>
        <w:tab/>
      </w:r>
      <w:r>
        <w:rPr>
          <w:rFonts w:cstheme="minorHAnsi"/>
        </w:rPr>
        <w:br/>
      </w:r>
      <w:r w:rsidRPr="00FB6563">
        <w:rPr>
          <w:rFonts w:cstheme="minorHAnsi"/>
        </w:rPr>
        <w:t>Teacher</w:t>
      </w:r>
      <w:r w:rsidRPr="00FB6563">
        <w:rPr>
          <w:rFonts w:cstheme="minorHAnsi"/>
        </w:rPr>
        <w:tab/>
      </w:r>
      <w:r>
        <w:rPr>
          <w:rFonts w:cstheme="minorHAnsi"/>
        </w:rPr>
        <w:t xml:space="preserve">, </w:t>
      </w:r>
      <w:r w:rsidRPr="00FB6563">
        <w:rPr>
          <w:rFonts w:cstheme="minorHAnsi"/>
        </w:rPr>
        <w:t>Breckinridge County Public Schools</w:t>
      </w:r>
      <w:r w:rsidRPr="00FB6563">
        <w:rPr>
          <w:rFonts w:cstheme="minorHAnsi"/>
        </w:rPr>
        <w:tab/>
      </w:r>
      <w:r>
        <w:rPr>
          <w:rFonts w:cstheme="minorHAnsi"/>
        </w:rPr>
        <w:br/>
      </w:r>
      <w:r w:rsidRPr="00FB6563">
        <w:rPr>
          <w:rFonts w:cstheme="minorHAnsi"/>
        </w:rPr>
        <w:t>Recruitment: Certification Taskforce</w:t>
      </w:r>
    </w:p>
    <w:p w14:paraId="35DB92E9" w14:textId="77777777" w:rsidR="000F26CF" w:rsidRPr="00FB6563" w:rsidRDefault="000F26CF" w:rsidP="000F26CF">
      <w:pPr>
        <w:rPr>
          <w:rFonts w:cstheme="minorHAnsi"/>
        </w:rPr>
      </w:pPr>
      <w:r w:rsidRPr="003B3866">
        <w:rPr>
          <w:rFonts w:cstheme="minorHAnsi"/>
          <w:b/>
          <w:bCs/>
        </w:rPr>
        <w:t>Wilcoxson, Jessica</w:t>
      </w:r>
      <w:r w:rsidRPr="00FB6563">
        <w:rPr>
          <w:rFonts w:cstheme="minorHAnsi"/>
        </w:rPr>
        <w:tab/>
      </w:r>
      <w:r>
        <w:rPr>
          <w:rFonts w:cstheme="minorHAnsi"/>
        </w:rPr>
        <w:br/>
      </w:r>
      <w:r w:rsidRPr="00FB6563">
        <w:rPr>
          <w:rFonts w:cstheme="minorHAnsi"/>
        </w:rPr>
        <w:t>Superintendent</w:t>
      </w:r>
      <w:r>
        <w:rPr>
          <w:rFonts w:cstheme="minorHAnsi"/>
        </w:rPr>
        <w:t xml:space="preserve">, </w:t>
      </w:r>
      <w:r w:rsidRPr="00FB6563">
        <w:rPr>
          <w:rFonts w:cstheme="minorHAnsi"/>
        </w:rPr>
        <w:t>Trimble County Public Schools</w:t>
      </w:r>
      <w:r w:rsidRPr="00FB6563">
        <w:rPr>
          <w:rFonts w:cstheme="minorHAnsi"/>
        </w:rPr>
        <w:tab/>
      </w:r>
      <w:r>
        <w:rPr>
          <w:rFonts w:cstheme="minorHAnsi"/>
        </w:rPr>
        <w:br/>
      </w:r>
      <w:r w:rsidRPr="00FB6563">
        <w:rPr>
          <w:rFonts w:cstheme="minorHAnsi"/>
        </w:rPr>
        <w:t>Recruitment: Recruitment Funding Taskforce</w:t>
      </w:r>
    </w:p>
    <w:p w14:paraId="439FB276" w14:textId="77777777" w:rsidR="000F26CF" w:rsidRPr="00FB6563" w:rsidRDefault="000F26CF" w:rsidP="000F26CF">
      <w:pPr>
        <w:rPr>
          <w:rFonts w:cstheme="minorHAnsi"/>
        </w:rPr>
      </w:pPr>
      <w:r w:rsidRPr="003B3866">
        <w:rPr>
          <w:rFonts w:cstheme="minorHAnsi"/>
          <w:b/>
          <w:bCs/>
        </w:rPr>
        <w:t>Williams, Noel</w:t>
      </w:r>
      <w:r w:rsidRPr="00FB6563">
        <w:rPr>
          <w:rFonts w:cstheme="minorHAnsi"/>
        </w:rPr>
        <w:tab/>
      </w:r>
      <w:r>
        <w:rPr>
          <w:rFonts w:cstheme="minorHAnsi"/>
        </w:rPr>
        <w:br/>
      </w:r>
      <w:r w:rsidRPr="00FB6563">
        <w:rPr>
          <w:rFonts w:cstheme="minorHAnsi"/>
        </w:rPr>
        <w:t>Teacher</w:t>
      </w:r>
      <w:r w:rsidRPr="00FB6563">
        <w:rPr>
          <w:rFonts w:cstheme="minorHAnsi"/>
        </w:rPr>
        <w:tab/>
      </w:r>
      <w:r>
        <w:rPr>
          <w:rFonts w:cstheme="minorHAnsi"/>
        </w:rPr>
        <w:t xml:space="preserve">, </w:t>
      </w:r>
      <w:r w:rsidRPr="00FB6563">
        <w:rPr>
          <w:rFonts w:cstheme="minorHAnsi"/>
        </w:rPr>
        <w:t>Boone County Public Schools</w:t>
      </w:r>
      <w:r w:rsidRPr="00FB6563">
        <w:rPr>
          <w:rFonts w:cstheme="minorHAnsi"/>
        </w:rPr>
        <w:tab/>
      </w:r>
      <w:r>
        <w:rPr>
          <w:rFonts w:cstheme="minorHAnsi"/>
        </w:rPr>
        <w:br/>
      </w:r>
      <w:r w:rsidRPr="00FB6563">
        <w:rPr>
          <w:rFonts w:cstheme="minorHAnsi"/>
        </w:rPr>
        <w:t>Recruitment: Financial Incentives Taskforce</w:t>
      </w:r>
    </w:p>
    <w:p w14:paraId="608E2D16" w14:textId="77777777" w:rsidR="000F26CF" w:rsidRPr="00FB6563" w:rsidRDefault="000F26CF" w:rsidP="000F26CF">
      <w:pPr>
        <w:rPr>
          <w:rFonts w:cstheme="minorHAnsi"/>
        </w:rPr>
      </w:pPr>
      <w:r w:rsidRPr="003B3866">
        <w:rPr>
          <w:rFonts w:cstheme="minorHAnsi"/>
          <w:b/>
          <w:bCs/>
        </w:rPr>
        <w:t>Wise, Max</w:t>
      </w:r>
      <w:r w:rsidRPr="00FB6563">
        <w:rPr>
          <w:rFonts w:cstheme="minorHAnsi"/>
        </w:rPr>
        <w:tab/>
      </w:r>
      <w:r>
        <w:rPr>
          <w:rFonts w:cstheme="minorHAnsi"/>
        </w:rPr>
        <w:br/>
      </w:r>
      <w:r w:rsidRPr="00FB6563">
        <w:rPr>
          <w:rFonts w:cstheme="minorHAnsi"/>
        </w:rPr>
        <w:t>Chair, Kentucky Senate Economic Development, Tourism &amp; Labor</w:t>
      </w:r>
      <w:r>
        <w:rPr>
          <w:rFonts w:cstheme="minorHAnsi"/>
        </w:rPr>
        <w:t xml:space="preserve">, </w:t>
      </w:r>
      <w:r w:rsidRPr="00FB6563">
        <w:rPr>
          <w:rFonts w:cstheme="minorHAnsi"/>
        </w:rPr>
        <w:t>Kentucky State Senate</w:t>
      </w:r>
      <w:r>
        <w:rPr>
          <w:rFonts w:cstheme="minorHAnsi"/>
        </w:rPr>
        <w:br/>
      </w:r>
      <w:r w:rsidRPr="00FB6563">
        <w:rPr>
          <w:rFonts w:cstheme="minorHAnsi"/>
        </w:rPr>
        <w:t>Coalition Steering Committee Member</w:t>
      </w:r>
    </w:p>
    <w:p w14:paraId="49648520" w14:textId="77777777" w:rsidR="000F26CF" w:rsidRPr="00FB6563" w:rsidRDefault="000F26CF" w:rsidP="000F26CF">
      <w:pPr>
        <w:rPr>
          <w:rFonts w:cstheme="minorHAnsi"/>
        </w:rPr>
      </w:pPr>
      <w:r w:rsidRPr="003B3866">
        <w:rPr>
          <w:rFonts w:cstheme="minorHAnsi"/>
          <w:b/>
          <w:bCs/>
        </w:rPr>
        <w:t>Young, Kerry</w:t>
      </w:r>
      <w:r w:rsidRPr="00FB6563">
        <w:rPr>
          <w:rFonts w:cstheme="minorHAnsi"/>
        </w:rPr>
        <w:tab/>
      </w:r>
      <w:r>
        <w:rPr>
          <w:rFonts w:cstheme="minorHAnsi"/>
        </w:rPr>
        <w:br/>
      </w:r>
      <w:r w:rsidRPr="00FB6563">
        <w:rPr>
          <w:rFonts w:cstheme="minorHAnsi"/>
        </w:rPr>
        <w:t>Chairman</w:t>
      </w:r>
      <w:r>
        <w:rPr>
          <w:rFonts w:cstheme="minorHAnsi"/>
        </w:rPr>
        <w:t>, B</w:t>
      </w:r>
      <w:r w:rsidRPr="00FB6563">
        <w:rPr>
          <w:rFonts w:cstheme="minorHAnsi"/>
        </w:rPr>
        <w:t>oard of Education</w:t>
      </w:r>
      <w:r>
        <w:rPr>
          <w:rFonts w:cstheme="minorHAnsi"/>
        </w:rPr>
        <w:t xml:space="preserve">, </w:t>
      </w:r>
      <w:r w:rsidRPr="00FB6563">
        <w:rPr>
          <w:rFonts w:cstheme="minorHAnsi"/>
        </w:rPr>
        <w:t xml:space="preserve">Warren County </w:t>
      </w:r>
      <w:r>
        <w:rPr>
          <w:rFonts w:cstheme="minorHAnsi"/>
        </w:rPr>
        <w:t>Public Schools</w:t>
      </w:r>
      <w:r>
        <w:rPr>
          <w:rFonts w:cstheme="minorHAnsi"/>
        </w:rPr>
        <w:br/>
      </w:r>
      <w:r w:rsidRPr="00FB6563">
        <w:rPr>
          <w:rFonts w:cstheme="minorHAnsi"/>
        </w:rPr>
        <w:t>Coalition Steering Committee Member</w:t>
      </w:r>
    </w:p>
    <w:p w14:paraId="3053F830" w14:textId="77777777" w:rsidR="000F26CF" w:rsidRPr="00FB6563" w:rsidRDefault="000F26CF" w:rsidP="000F26CF">
      <w:pPr>
        <w:rPr>
          <w:rFonts w:cstheme="minorHAnsi"/>
        </w:rPr>
      </w:pPr>
      <w:r w:rsidRPr="003B3866">
        <w:rPr>
          <w:rFonts w:cstheme="minorHAnsi"/>
          <w:b/>
          <w:bCs/>
        </w:rPr>
        <w:t>Young, Lu</w:t>
      </w:r>
      <w:r w:rsidRPr="00FB6563">
        <w:rPr>
          <w:rFonts w:cstheme="minorHAnsi"/>
        </w:rPr>
        <w:t xml:space="preserve"> </w:t>
      </w:r>
      <w:r w:rsidRPr="00FB6563">
        <w:rPr>
          <w:rFonts w:cstheme="minorHAnsi"/>
        </w:rPr>
        <w:tab/>
      </w:r>
      <w:r>
        <w:rPr>
          <w:rFonts w:cstheme="minorHAnsi"/>
        </w:rPr>
        <w:br/>
      </w:r>
      <w:r w:rsidRPr="00FB6563">
        <w:rPr>
          <w:rFonts w:cstheme="minorHAnsi"/>
        </w:rPr>
        <w:t>Chairperson</w:t>
      </w:r>
      <w:r>
        <w:rPr>
          <w:rFonts w:cstheme="minorHAnsi"/>
        </w:rPr>
        <w:t xml:space="preserve">, </w:t>
      </w:r>
      <w:r w:rsidRPr="00FB6563">
        <w:rPr>
          <w:rFonts w:cstheme="minorHAnsi"/>
        </w:rPr>
        <w:t>Kentucky Board of Education</w:t>
      </w:r>
      <w:r w:rsidRPr="00FB6563">
        <w:rPr>
          <w:rFonts w:cstheme="minorHAnsi"/>
        </w:rPr>
        <w:tab/>
      </w:r>
      <w:r>
        <w:rPr>
          <w:rFonts w:cstheme="minorHAnsi"/>
        </w:rPr>
        <w:br/>
      </w:r>
      <w:r w:rsidRPr="00FB6563">
        <w:rPr>
          <w:rFonts w:cstheme="minorHAnsi"/>
        </w:rPr>
        <w:t>Retention: Compensation and Benefits Taskforce</w:t>
      </w:r>
    </w:p>
    <w:p w14:paraId="206521EE" w14:textId="77777777" w:rsidR="000F26CF" w:rsidRPr="00FB6563" w:rsidRDefault="000F26CF" w:rsidP="000F26CF">
      <w:pPr>
        <w:rPr>
          <w:rFonts w:cstheme="minorHAnsi"/>
        </w:rPr>
      </w:pPr>
      <w:r w:rsidRPr="003B3866">
        <w:rPr>
          <w:rFonts w:cstheme="minorHAnsi"/>
          <w:b/>
          <w:bCs/>
        </w:rPr>
        <w:t>Young, David</w:t>
      </w:r>
      <w:r w:rsidRPr="00FB6563">
        <w:rPr>
          <w:rFonts w:cstheme="minorHAnsi"/>
        </w:rPr>
        <w:tab/>
      </w:r>
      <w:r>
        <w:rPr>
          <w:rFonts w:cstheme="minorHAnsi"/>
        </w:rPr>
        <w:br/>
      </w:r>
      <w:r w:rsidRPr="00FB6563">
        <w:rPr>
          <w:rFonts w:cstheme="minorHAnsi"/>
        </w:rPr>
        <w:t>Executive Director</w:t>
      </w:r>
      <w:r>
        <w:rPr>
          <w:rFonts w:cstheme="minorHAnsi"/>
        </w:rPr>
        <w:t xml:space="preserve">, </w:t>
      </w:r>
      <w:r w:rsidRPr="00FB6563">
        <w:rPr>
          <w:rFonts w:cstheme="minorHAnsi"/>
        </w:rPr>
        <w:t>Central Kentucky Educational Cooperative</w:t>
      </w:r>
      <w:r w:rsidRPr="00FB6563">
        <w:rPr>
          <w:rFonts w:cstheme="minorHAnsi"/>
        </w:rPr>
        <w:tab/>
      </w:r>
      <w:r>
        <w:rPr>
          <w:rFonts w:cstheme="minorHAnsi"/>
        </w:rPr>
        <w:br/>
      </w:r>
      <w:r w:rsidRPr="00FB6563">
        <w:rPr>
          <w:rFonts w:cstheme="minorHAnsi"/>
        </w:rPr>
        <w:t>Recruitment: Certification Taskforce</w:t>
      </w:r>
    </w:p>
    <w:p w14:paraId="62D36ECA" w14:textId="77777777" w:rsidR="000F26CF" w:rsidRDefault="000F26CF" w:rsidP="000F26CF">
      <w:proofErr w:type="spellStart"/>
      <w:r w:rsidRPr="003B3866">
        <w:rPr>
          <w:rFonts w:cstheme="minorHAnsi"/>
          <w:b/>
          <w:bCs/>
        </w:rPr>
        <w:t>Zaring</w:t>
      </w:r>
      <w:proofErr w:type="spellEnd"/>
      <w:r w:rsidRPr="003B3866">
        <w:rPr>
          <w:rFonts w:cstheme="minorHAnsi"/>
          <w:b/>
          <w:bCs/>
        </w:rPr>
        <w:t>, Sally</w:t>
      </w:r>
      <w:r w:rsidRPr="00FB6563">
        <w:rPr>
          <w:rFonts w:cstheme="minorHAnsi"/>
        </w:rPr>
        <w:tab/>
      </w:r>
      <w:r>
        <w:rPr>
          <w:rFonts w:cstheme="minorHAnsi"/>
        </w:rPr>
        <w:br/>
      </w:r>
      <w:r w:rsidRPr="00FB6563">
        <w:rPr>
          <w:rFonts w:cstheme="minorHAnsi"/>
        </w:rPr>
        <w:t>Teacher</w:t>
      </w:r>
      <w:r w:rsidRPr="00FB6563">
        <w:rPr>
          <w:rFonts w:cstheme="minorHAnsi"/>
        </w:rPr>
        <w:tab/>
      </w:r>
      <w:r>
        <w:rPr>
          <w:rFonts w:cstheme="minorHAnsi"/>
        </w:rPr>
        <w:t xml:space="preserve">, </w:t>
      </w:r>
      <w:r w:rsidRPr="00FB6563">
        <w:rPr>
          <w:rFonts w:cstheme="minorHAnsi"/>
        </w:rPr>
        <w:t>Shelby County</w:t>
      </w:r>
      <w:r>
        <w:t xml:space="preserve"> Public Schools</w:t>
      </w:r>
      <w:r>
        <w:tab/>
      </w:r>
      <w:r>
        <w:br/>
        <w:t>Retention: Incentives Taskforce</w:t>
      </w:r>
    </w:p>
    <w:p w14:paraId="0AA6C506" w14:textId="3AE11D18" w:rsidR="00AA02DF" w:rsidRPr="00711712" w:rsidRDefault="00AA02DF" w:rsidP="00C70A2F">
      <w:pPr>
        <w:spacing w:after="0" w:line="240" w:lineRule="auto"/>
        <w:rPr>
          <w:rFonts w:cstheme="minorHAnsi"/>
        </w:rPr>
      </w:pPr>
    </w:p>
    <w:p w14:paraId="10174D32" w14:textId="68F93AF9" w:rsidR="00AA02DF" w:rsidRPr="00711712" w:rsidRDefault="00AA02DF" w:rsidP="00C70A2F">
      <w:pPr>
        <w:spacing w:after="0" w:line="240" w:lineRule="auto"/>
        <w:rPr>
          <w:rFonts w:cstheme="minorHAnsi"/>
        </w:rPr>
      </w:pPr>
    </w:p>
    <w:p w14:paraId="3C58620F" w14:textId="689FCCEA" w:rsidR="00AA02DF" w:rsidRDefault="00AA02DF" w:rsidP="00C70A2F">
      <w:pPr>
        <w:spacing w:after="0" w:line="240" w:lineRule="auto"/>
        <w:rPr>
          <w:rFonts w:cstheme="minorHAnsi"/>
        </w:rPr>
      </w:pPr>
    </w:p>
    <w:p w14:paraId="558515C2" w14:textId="6DA08AC4" w:rsidR="000F26CF" w:rsidRDefault="000F26CF" w:rsidP="00C70A2F">
      <w:pPr>
        <w:spacing w:after="0" w:line="240" w:lineRule="auto"/>
        <w:rPr>
          <w:rFonts w:cstheme="minorHAnsi"/>
        </w:rPr>
      </w:pPr>
    </w:p>
    <w:p w14:paraId="42F8727F" w14:textId="504D3E30" w:rsidR="000F26CF" w:rsidRDefault="000F26CF" w:rsidP="00C70A2F">
      <w:pPr>
        <w:spacing w:after="0" w:line="240" w:lineRule="auto"/>
        <w:rPr>
          <w:rFonts w:cstheme="minorHAnsi"/>
        </w:rPr>
      </w:pPr>
    </w:p>
    <w:p w14:paraId="3E579F4A" w14:textId="4286AA48" w:rsidR="000F26CF" w:rsidRDefault="000F26CF" w:rsidP="00C70A2F">
      <w:pPr>
        <w:spacing w:after="0" w:line="240" w:lineRule="auto"/>
        <w:rPr>
          <w:rFonts w:cstheme="minorHAnsi"/>
        </w:rPr>
      </w:pPr>
    </w:p>
    <w:p w14:paraId="433F622D" w14:textId="71A61FE7" w:rsidR="000F26CF" w:rsidRDefault="000F26CF" w:rsidP="00C70A2F">
      <w:pPr>
        <w:spacing w:after="0" w:line="240" w:lineRule="auto"/>
        <w:rPr>
          <w:rFonts w:cstheme="minorHAnsi"/>
        </w:rPr>
      </w:pPr>
    </w:p>
    <w:p w14:paraId="0D22CCAB" w14:textId="0B127765" w:rsidR="000F26CF" w:rsidRDefault="000F26CF" w:rsidP="00C70A2F">
      <w:pPr>
        <w:spacing w:after="0" w:line="240" w:lineRule="auto"/>
        <w:rPr>
          <w:rFonts w:cstheme="minorHAnsi"/>
        </w:rPr>
      </w:pPr>
    </w:p>
    <w:p w14:paraId="5E7B04CD" w14:textId="307425A2" w:rsidR="000F26CF" w:rsidRDefault="000F26CF" w:rsidP="00C70A2F">
      <w:pPr>
        <w:spacing w:after="0" w:line="240" w:lineRule="auto"/>
        <w:rPr>
          <w:rFonts w:cstheme="minorHAnsi"/>
        </w:rPr>
      </w:pPr>
    </w:p>
    <w:p w14:paraId="72D486AC" w14:textId="5E3F77FB" w:rsidR="000F26CF" w:rsidRDefault="000F26CF" w:rsidP="00C70A2F">
      <w:pPr>
        <w:spacing w:after="0" w:line="240" w:lineRule="auto"/>
        <w:rPr>
          <w:rFonts w:cstheme="minorHAnsi"/>
        </w:rPr>
      </w:pPr>
    </w:p>
    <w:p w14:paraId="43EACFFE" w14:textId="223A2E20" w:rsidR="000F26CF" w:rsidRDefault="000F26CF" w:rsidP="00C70A2F">
      <w:pPr>
        <w:spacing w:after="0" w:line="240" w:lineRule="auto"/>
        <w:rPr>
          <w:rFonts w:cstheme="minorHAnsi"/>
        </w:rPr>
      </w:pPr>
    </w:p>
    <w:p w14:paraId="2D0835DA" w14:textId="2F06B6D3" w:rsidR="000F26CF" w:rsidRDefault="000F26CF" w:rsidP="00C70A2F">
      <w:pPr>
        <w:spacing w:after="0" w:line="240" w:lineRule="auto"/>
        <w:rPr>
          <w:rFonts w:cstheme="minorHAnsi"/>
        </w:rPr>
      </w:pPr>
    </w:p>
    <w:p w14:paraId="2FA09332" w14:textId="3E3BB723" w:rsidR="000F26CF" w:rsidRDefault="000F26CF" w:rsidP="00C70A2F">
      <w:pPr>
        <w:spacing w:after="0" w:line="240" w:lineRule="auto"/>
        <w:rPr>
          <w:rFonts w:cstheme="minorHAnsi"/>
        </w:rPr>
      </w:pPr>
    </w:p>
    <w:p w14:paraId="59E57D18" w14:textId="77777777" w:rsidR="004625A8" w:rsidRDefault="004625A8" w:rsidP="00C70A2F">
      <w:pPr>
        <w:spacing w:after="0" w:line="240" w:lineRule="auto"/>
        <w:rPr>
          <w:rFonts w:cstheme="minorHAnsi"/>
          <w:b/>
          <w:bCs/>
          <w:color w:val="0070C0"/>
          <w:sz w:val="40"/>
          <w:szCs w:val="40"/>
        </w:rPr>
      </w:pPr>
    </w:p>
    <w:p w14:paraId="2A3A23B0" w14:textId="77777777" w:rsidR="004625A8" w:rsidRDefault="004625A8" w:rsidP="00C70A2F">
      <w:pPr>
        <w:spacing w:after="0" w:line="240" w:lineRule="auto"/>
        <w:rPr>
          <w:rFonts w:cstheme="minorHAnsi"/>
          <w:b/>
          <w:bCs/>
          <w:color w:val="0070C0"/>
          <w:sz w:val="40"/>
          <w:szCs w:val="40"/>
        </w:rPr>
      </w:pPr>
    </w:p>
    <w:p w14:paraId="13ED889E" w14:textId="53FCF46F" w:rsidR="000F26CF" w:rsidRDefault="000F26CF" w:rsidP="00C70A2F">
      <w:pPr>
        <w:spacing w:after="0" w:line="240" w:lineRule="auto"/>
        <w:rPr>
          <w:rFonts w:cstheme="minorHAnsi"/>
          <w:b/>
          <w:bCs/>
          <w:color w:val="0070C0"/>
          <w:sz w:val="40"/>
          <w:szCs w:val="40"/>
        </w:rPr>
      </w:pPr>
      <w:r w:rsidRPr="000F26CF">
        <w:rPr>
          <w:rFonts w:cstheme="minorHAnsi"/>
          <w:b/>
          <w:bCs/>
          <w:color w:val="0070C0"/>
          <w:sz w:val="40"/>
          <w:szCs w:val="40"/>
        </w:rPr>
        <w:lastRenderedPageBreak/>
        <w:t>Notes</w:t>
      </w:r>
    </w:p>
    <w:p w14:paraId="282C440C" w14:textId="2EE42195" w:rsidR="000F26CF" w:rsidRDefault="000F26CF" w:rsidP="00C70A2F">
      <w:pPr>
        <w:spacing w:after="0" w:line="240" w:lineRule="auto"/>
        <w:rPr>
          <w:rFonts w:cstheme="minorHAnsi"/>
          <w:sz w:val="40"/>
          <w:szCs w:val="40"/>
        </w:rPr>
      </w:pPr>
      <w:r>
        <w:rPr>
          <w:rFonts w:cstheme="minorHAnsi"/>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sz w:val="40"/>
          <w:szCs w:val="4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E90AC1" w14:textId="5E62849B" w:rsidR="000F26CF" w:rsidRDefault="000F26CF" w:rsidP="00C70A2F">
      <w:pPr>
        <w:spacing w:after="0" w:line="240" w:lineRule="auto"/>
        <w:rPr>
          <w:rFonts w:cstheme="minorHAnsi"/>
          <w:sz w:val="40"/>
          <w:szCs w:val="40"/>
        </w:rPr>
      </w:pPr>
      <w:r>
        <w:rPr>
          <w:rFonts w:cstheme="minorHAnsi"/>
          <w:sz w:val="40"/>
          <w:szCs w:val="4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33D216" w14:textId="77777777" w:rsidR="00C76141" w:rsidRDefault="00C76141" w:rsidP="00C76141">
      <w:pPr>
        <w:spacing w:after="0" w:line="240" w:lineRule="auto"/>
        <w:rPr>
          <w:rFonts w:cstheme="minorHAnsi"/>
          <w:sz w:val="40"/>
          <w:szCs w:val="40"/>
        </w:rPr>
      </w:pPr>
      <w:r>
        <w:rPr>
          <w:rFonts w:cstheme="minorHAnsi"/>
          <w:sz w:val="40"/>
          <w:szCs w:val="4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9DDA39" w14:textId="70C19CB6" w:rsidR="000F26CF" w:rsidRDefault="000F26CF" w:rsidP="00C70A2F">
      <w:pPr>
        <w:spacing w:after="0" w:line="240" w:lineRule="auto"/>
        <w:rPr>
          <w:rFonts w:cstheme="minorHAnsi"/>
          <w:sz w:val="40"/>
          <w:szCs w:val="40"/>
        </w:rPr>
      </w:pPr>
      <w:r>
        <w:rPr>
          <w:rFonts w:cstheme="minorHAnsi"/>
          <w:noProof/>
          <w:sz w:val="40"/>
          <w:szCs w:val="40"/>
        </w:rPr>
        <w:lastRenderedPageBreak/>
        <mc:AlternateContent>
          <mc:Choice Requires="wps">
            <w:drawing>
              <wp:anchor distT="0" distB="0" distL="114300" distR="114300" simplePos="0" relativeHeight="251663360" behindDoc="0" locked="0" layoutInCell="1" allowOverlap="1" wp14:anchorId="5746D80D" wp14:editId="1EE2757A">
                <wp:simplePos x="0" y="0"/>
                <wp:positionH relativeFrom="column">
                  <wp:posOffset>-196483</wp:posOffset>
                </wp:positionH>
                <wp:positionV relativeFrom="paragraph">
                  <wp:posOffset>7897091</wp:posOffset>
                </wp:positionV>
                <wp:extent cx="6446143" cy="952185"/>
                <wp:effectExtent l="0" t="0" r="0" b="635"/>
                <wp:wrapNone/>
                <wp:docPr id="1" name="Rectangle 1"/>
                <wp:cNvGraphicFramePr/>
                <a:graphic xmlns:a="http://schemas.openxmlformats.org/drawingml/2006/main">
                  <a:graphicData uri="http://schemas.microsoft.com/office/word/2010/wordprocessingShape">
                    <wps:wsp>
                      <wps:cNvSpPr/>
                      <wps:spPr>
                        <a:xfrm>
                          <a:off x="0" y="0"/>
                          <a:ext cx="6446143" cy="9521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3E9B94" id="Rectangle 1" o:spid="_x0000_s1026" style="position:absolute;margin-left:-15.45pt;margin-top:621.8pt;width:507.55pt;height: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" fillcolor="white [3212]" stroked="f" strokeweight="1pt"/>
            </w:pict>
          </mc:Fallback>
        </mc:AlternateContent>
      </w:r>
    </w:p>
    <w:p w14:paraId="4EA5F8B0" w14:textId="2EA7A870" w:rsidR="000F26CF" w:rsidRPr="000F26CF" w:rsidRDefault="000F26CF" w:rsidP="000F26CF">
      <w:pPr>
        <w:rPr>
          <w:rFonts w:cstheme="minorHAnsi"/>
          <w:sz w:val="40"/>
          <w:szCs w:val="40"/>
        </w:rPr>
      </w:pPr>
    </w:p>
    <w:p w14:paraId="70F5A401" w14:textId="1AA1B9F8" w:rsidR="000F26CF" w:rsidRPr="000F26CF" w:rsidRDefault="000F26CF" w:rsidP="000F26CF">
      <w:pPr>
        <w:rPr>
          <w:rFonts w:cstheme="minorHAnsi"/>
          <w:sz w:val="40"/>
          <w:szCs w:val="40"/>
        </w:rPr>
      </w:pPr>
    </w:p>
    <w:p w14:paraId="49681F75" w14:textId="3A8BA678" w:rsidR="000F26CF" w:rsidRPr="000F26CF" w:rsidRDefault="000F26CF" w:rsidP="000F26CF">
      <w:pPr>
        <w:rPr>
          <w:rFonts w:cstheme="minorHAnsi"/>
          <w:sz w:val="40"/>
          <w:szCs w:val="40"/>
        </w:rPr>
      </w:pPr>
    </w:p>
    <w:p w14:paraId="1A7E10B4" w14:textId="71538B53" w:rsidR="000F26CF" w:rsidRPr="000F26CF" w:rsidRDefault="000F26CF" w:rsidP="000F26CF">
      <w:pPr>
        <w:rPr>
          <w:rFonts w:cstheme="minorHAnsi"/>
          <w:sz w:val="40"/>
          <w:szCs w:val="40"/>
        </w:rPr>
      </w:pPr>
    </w:p>
    <w:p w14:paraId="2D14E95D" w14:textId="16495228" w:rsidR="000F26CF" w:rsidRPr="000F26CF" w:rsidRDefault="000F26CF" w:rsidP="000F26CF">
      <w:pPr>
        <w:rPr>
          <w:rFonts w:cstheme="minorHAnsi"/>
          <w:sz w:val="40"/>
          <w:szCs w:val="40"/>
        </w:rPr>
      </w:pPr>
    </w:p>
    <w:p w14:paraId="15E172F2" w14:textId="05035A0D" w:rsidR="000F26CF" w:rsidRPr="000F26CF" w:rsidRDefault="000F26CF" w:rsidP="000F26CF">
      <w:pPr>
        <w:rPr>
          <w:rFonts w:cstheme="minorHAnsi"/>
          <w:sz w:val="40"/>
          <w:szCs w:val="40"/>
        </w:rPr>
      </w:pPr>
    </w:p>
    <w:p w14:paraId="6CA257AC" w14:textId="2B0A4F1B" w:rsidR="000F26CF" w:rsidRPr="000F26CF" w:rsidRDefault="000F26CF" w:rsidP="000F26CF">
      <w:pPr>
        <w:rPr>
          <w:rFonts w:cstheme="minorHAnsi"/>
          <w:sz w:val="40"/>
          <w:szCs w:val="40"/>
        </w:rPr>
      </w:pPr>
    </w:p>
    <w:p w14:paraId="45898EC2" w14:textId="49367B0C" w:rsidR="000F26CF" w:rsidRPr="000F26CF" w:rsidRDefault="000F26CF" w:rsidP="000F26CF">
      <w:pPr>
        <w:rPr>
          <w:rFonts w:cstheme="minorHAnsi"/>
          <w:sz w:val="40"/>
          <w:szCs w:val="40"/>
        </w:rPr>
      </w:pPr>
    </w:p>
    <w:p w14:paraId="4A1B5BA4" w14:textId="4CE2AA31" w:rsidR="000F26CF" w:rsidRDefault="000F26CF" w:rsidP="000F26CF">
      <w:pPr>
        <w:rPr>
          <w:rFonts w:cstheme="minorHAnsi"/>
          <w:sz w:val="40"/>
          <w:szCs w:val="40"/>
        </w:rPr>
      </w:pPr>
    </w:p>
    <w:p w14:paraId="2EA8021A" w14:textId="7E657349" w:rsidR="00154E96" w:rsidRDefault="00154E96" w:rsidP="000F26CF">
      <w:pPr>
        <w:rPr>
          <w:rFonts w:cstheme="minorHAnsi"/>
          <w:sz w:val="40"/>
          <w:szCs w:val="40"/>
        </w:rPr>
      </w:pPr>
    </w:p>
    <w:p w14:paraId="1504C18A" w14:textId="72819516" w:rsidR="00154E96" w:rsidRDefault="00154E96" w:rsidP="000F26CF">
      <w:pPr>
        <w:rPr>
          <w:rFonts w:cstheme="minorHAnsi"/>
          <w:sz w:val="40"/>
          <w:szCs w:val="40"/>
        </w:rPr>
      </w:pPr>
    </w:p>
    <w:p w14:paraId="7041518B" w14:textId="77777777" w:rsidR="00154E96" w:rsidRPr="000F26CF" w:rsidRDefault="00154E96" w:rsidP="000F26CF">
      <w:pPr>
        <w:rPr>
          <w:rFonts w:cstheme="minorHAnsi"/>
          <w:sz w:val="40"/>
          <w:szCs w:val="40"/>
        </w:rPr>
      </w:pPr>
    </w:p>
    <w:p w14:paraId="5E1B074F" w14:textId="77777777" w:rsidR="000F26CF" w:rsidRDefault="000F26CF" w:rsidP="000F26CF">
      <w:pPr>
        <w:jc w:val="center"/>
        <w:rPr>
          <w:rFonts w:cstheme="minorHAnsi"/>
          <w:sz w:val="40"/>
          <w:szCs w:val="40"/>
        </w:rPr>
      </w:pPr>
    </w:p>
    <w:p w14:paraId="3190C148" w14:textId="6428201B" w:rsidR="000F26CF" w:rsidRDefault="00154E96" w:rsidP="000F26CF">
      <w:pPr>
        <w:jc w:val="center"/>
        <w:rPr>
          <w:rFonts w:cstheme="minorHAnsi"/>
          <w:sz w:val="40"/>
          <w:szCs w:val="40"/>
        </w:rPr>
      </w:pPr>
      <w:r>
        <w:rPr>
          <w:rFonts w:cstheme="minorHAnsi"/>
          <w:noProof/>
          <w:sz w:val="40"/>
          <w:szCs w:val="40"/>
        </w:rPr>
        <w:drawing>
          <wp:inline distT="0" distB="0" distL="0" distR="0" wp14:anchorId="72648977" wp14:editId="0F12520E">
            <wp:extent cx="2633870" cy="87795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645584" cy="881862"/>
                    </a:xfrm>
                    <a:prstGeom prst="rect">
                      <a:avLst/>
                    </a:prstGeom>
                  </pic:spPr>
                </pic:pic>
              </a:graphicData>
            </a:graphic>
          </wp:inline>
        </w:drawing>
      </w:r>
    </w:p>
    <w:p w14:paraId="4EE5AB83" w14:textId="6F997EEB" w:rsidR="000F26CF" w:rsidRPr="00154E96" w:rsidRDefault="000F26CF" w:rsidP="000F26CF">
      <w:pPr>
        <w:jc w:val="center"/>
        <w:rPr>
          <w:rFonts w:cstheme="minorHAnsi"/>
          <w:sz w:val="32"/>
          <w:szCs w:val="32"/>
        </w:rPr>
      </w:pPr>
      <w:r w:rsidRPr="00154E96">
        <w:rPr>
          <w:rFonts w:cstheme="minorHAnsi"/>
          <w:sz w:val="32"/>
          <w:szCs w:val="32"/>
        </w:rPr>
        <w:t>87 C. Michael Davenport Blvd.</w:t>
      </w:r>
      <w:r w:rsidRPr="00154E96">
        <w:rPr>
          <w:rFonts w:cstheme="minorHAnsi"/>
          <w:sz w:val="32"/>
          <w:szCs w:val="32"/>
        </w:rPr>
        <w:br/>
        <w:t>Frankfort, KY 40601</w:t>
      </w:r>
    </w:p>
    <w:p w14:paraId="5E2F5782" w14:textId="50B42672" w:rsidR="000F26CF" w:rsidRPr="00154E96" w:rsidRDefault="000F26CF" w:rsidP="000F26CF">
      <w:pPr>
        <w:jc w:val="center"/>
        <w:rPr>
          <w:rFonts w:cstheme="minorHAnsi"/>
          <w:sz w:val="32"/>
          <w:szCs w:val="32"/>
        </w:rPr>
      </w:pPr>
      <w:r w:rsidRPr="00154E96">
        <w:rPr>
          <w:rFonts w:cstheme="minorHAnsi"/>
          <w:sz w:val="32"/>
          <w:szCs w:val="32"/>
        </w:rPr>
        <w:t>(800) 928-</w:t>
      </w:r>
      <w:proofErr w:type="gramStart"/>
      <w:r w:rsidRPr="00154E96">
        <w:rPr>
          <w:rFonts w:cstheme="minorHAnsi"/>
          <w:sz w:val="32"/>
          <w:szCs w:val="32"/>
        </w:rPr>
        <w:t>5272  •</w:t>
      </w:r>
      <w:proofErr w:type="gramEnd"/>
      <w:r w:rsidRPr="00154E96">
        <w:rPr>
          <w:rFonts w:cstheme="minorHAnsi"/>
          <w:sz w:val="32"/>
          <w:szCs w:val="32"/>
        </w:rPr>
        <w:t xml:space="preserve">  www.kasa.org</w:t>
      </w:r>
    </w:p>
    <w:sectPr w:rsidR="000F26CF" w:rsidRPr="00154E96" w:rsidSect="00442016">
      <w:headerReference w:type="even" r:id="rId26"/>
      <w:footerReference w:type="default" r:id="rId2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CDABD" w14:textId="77777777" w:rsidR="00405576" w:rsidRDefault="00405576" w:rsidP="005D4EA1">
      <w:pPr>
        <w:spacing w:after="0" w:line="240" w:lineRule="auto"/>
      </w:pPr>
      <w:r>
        <w:separator/>
      </w:r>
    </w:p>
  </w:endnote>
  <w:endnote w:type="continuationSeparator" w:id="0">
    <w:p w14:paraId="1EC6D877" w14:textId="77777777" w:rsidR="00405576" w:rsidRDefault="00405576" w:rsidP="005D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4472C4" w:themeColor="accent1"/>
      </w:rPr>
      <w:id w:val="-1348634495"/>
      <w:docPartObj>
        <w:docPartGallery w:val="Page Numbers (Bottom of Page)"/>
        <w:docPartUnique/>
      </w:docPartObj>
    </w:sdtPr>
    <w:sdtEndPr>
      <w:rPr>
        <w:color w:val="7F7F7F" w:themeColor="background1" w:themeShade="7F"/>
        <w:spacing w:val="60"/>
      </w:rPr>
    </w:sdtEndPr>
    <w:sdtContent>
      <w:p w14:paraId="7EF4FD5A" w14:textId="3ECFFEE8" w:rsidR="005D4EA1" w:rsidRDefault="00AA02DF" w:rsidP="0047407B">
        <w:pPr>
          <w:pStyle w:val="Footer"/>
          <w:pBdr>
            <w:top w:val="single" w:sz="4" w:space="1" w:color="D9D9D9" w:themeColor="background1" w:themeShade="D9"/>
          </w:pBdr>
        </w:pPr>
        <w:r w:rsidRPr="0047407B">
          <w:rPr>
            <w:b/>
            <w:bCs/>
            <w:color w:val="002060"/>
          </w:rPr>
          <w:t>K</w:t>
        </w:r>
        <w:r w:rsidR="002D1698" w:rsidRPr="0047407B">
          <w:rPr>
            <w:b/>
            <w:bCs/>
            <w:color w:val="002060"/>
          </w:rPr>
          <w:t>entucky</w:t>
        </w:r>
        <w:r w:rsidRPr="0047407B">
          <w:rPr>
            <w:b/>
            <w:bCs/>
            <w:color w:val="002060"/>
          </w:rPr>
          <w:t xml:space="preserve"> Association of School Administrators</w:t>
        </w:r>
        <w:r w:rsidRPr="0047407B">
          <w:rPr>
            <w:color w:val="002060"/>
          </w:rPr>
          <w:t xml:space="preserve"> </w:t>
        </w:r>
        <w:r w:rsidR="0047407B" w:rsidRPr="0047407B">
          <w:rPr>
            <w:color w:val="002060"/>
          </w:rPr>
          <w:br/>
        </w:r>
        <w:r w:rsidRPr="0047407B">
          <w:rPr>
            <w:b/>
            <w:bCs/>
            <w:i/>
            <w:iCs/>
            <w:color w:val="002060"/>
          </w:rPr>
          <w:t xml:space="preserve">Coalition to Sustain the Education Profession </w:t>
        </w:r>
        <w:r w:rsidR="0047407B" w:rsidRPr="0047407B">
          <w:rPr>
            <w:b/>
            <w:bCs/>
            <w:i/>
            <w:iCs/>
            <w:color w:val="002060"/>
          </w:rPr>
          <w:t xml:space="preserve">Progress Report                                                   </w:t>
        </w:r>
        <w:r w:rsidRPr="0047407B">
          <w:rPr>
            <w:b/>
            <w:bCs/>
            <w:i/>
            <w:iCs/>
            <w:color w:val="002060"/>
          </w:rPr>
          <w:t xml:space="preserve"> </w:t>
        </w:r>
        <w:r w:rsidR="005D4EA1" w:rsidRPr="0047407B">
          <w:rPr>
            <w:b/>
            <w:bCs/>
            <w:color w:val="002060"/>
          </w:rPr>
          <w:fldChar w:fldCharType="begin"/>
        </w:r>
        <w:r w:rsidR="005D4EA1" w:rsidRPr="0047407B">
          <w:rPr>
            <w:b/>
            <w:bCs/>
            <w:color w:val="002060"/>
          </w:rPr>
          <w:instrText xml:space="preserve"> PAGE   \* MERGEFORMAT </w:instrText>
        </w:r>
        <w:r w:rsidR="005D4EA1" w:rsidRPr="0047407B">
          <w:rPr>
            <w:b/>
            <w:bCs/>
            <w:color w:val="002060"/>
          </w:rPr>
          <w:fldChar w:fldCharType="separate"/>
        </w:r>
        <w:r w:rsidR="005D4EA1" w:rsidRPr="0047407B">
          <w:rPr>
            <w:b/>
            <w:bCs/>
            <w:noProof/>
            <w:color w:val="002060"/>
          </w:rPr>
          <w:t>2</w:t>
        </w:r>
        <w:r w:rsidR="005D4EA1" w:rsidRPr="0047407B">
          <w:rPr>
            <w:b/>
            <w:bCs/>
            <w:noProof/>
            <w:color w:val="002060"/>
          </w:rPr>
          <w:fldChar w:fldCharType="end"/>
        </w:r>
        <w:r w:rsidR="005D4EA1" w:rsidRPr="0047407B">
          <w:rPr>
            <w:b/>
            <w:bCs/>
            <w:color w:val="002060"/>
          </w:rPr>
          <w:t xml:space="preserve"> | </w:t>
        </w:r>
        <w:r w:rsidR="005D4EA1" w:rsidRPr="0047407B">
          <w:rPr>
            <w:b/>
            <w:bCs/>
            <w:color w:val="002060"/>
            <w:spacing w:val="60"/>
          </w:rPr>
          <w:t>Page</w:t>
        </w:r>
      </w:p>
    </w:sdtContent>
  </w:sdt>
  <w:p w14:paraId="2C94EFC0" w14:textId="77777777" w:rsidR="005D4EA1" w:rsidRDefault="005D4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C3FA2" w14:textId="77777777" w:rsidR="00405576" w:rsidRDefault="00405576" w:rsidP="005D4EA1">
      <w:pPr>
        <w:spacing w:after="0" w:line="240" w:lineRule="auto"/>
      </w:pPr>
      <w:r>
        <w:separator/>
      </w:r>
    </w:p>
  </w:footnote>
  <w:footnote w:type="continuationSeparator" w:id="0">
    <w:p w14:paraId="4545C300" w14:textId="77777777" w:rsidR="00405576" w:rsidRDefault="00405576" w:rsidP="005D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399A9" w14:textId="1652201F" w:rsidR="00AA02DF" w:rsidRDefault="00A83158">
    <w:pPr>
      <w:pStyle w:val="Header"/>
    </w:pPr>
    <w:r>
      <w:rPr>
        <w:noProof/>
      </w:rPr>
      <w:pict w14:anchorId="483AE4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pt;rotation:315;z-index:-251658752;mso-position-horizontal:center;mso-position-horizontal-relative:margin;mso-position-vertical:center;mso-position-vertical-relative:margin" o:allowincell="f" fillcolor="#8eaadb [1940]"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739F"/>
    <w:multiLevelType w:val="multilevel"/>
    <w:tmpl w:val="17569FFA"/>
    <w:lvl w:ilvl="0">
      <w:start w:val="1"/>
      <w:numFmt w:val="bullet"/>
      <w:lvlText w:val=""/>
      <w:lvlJc w:val="left"/>
      <w:pPr>
        <w:tabs>
          <w:tab w:val="num" w:pos="720"/>
        </w:tabs>
        <w:ind w:left="720" w:hanging="360"/>
      </w:pPr>
      <w:rPr>
        <w:rFonts w:ascii="Wingdings" w:hAnsi="Wingdings" w:hint="default"/>
        <w:color w:val="C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8517EB"/>
    <w:multiLevelType w:val="hybridMultilevel"/>
    <w:tmpl w:val="7B562EE6"/>
    <w:lvl w:ilvl="0" w:tplc="E7F08C5A">
      <w:start w:val="1"/>
      <w:numFmt w:val="bullet"/>
      <w:lvlText w:val=""/>
      <w:lvlJc w:val="left"/>
      <w:pPr>
        <w:ind w:left="1080" w:hanging="360"/>
      </w:pPr>
      <w:rPr>
        <w:rFonts w:ascii="Wingdings" w:hAnsi="Wingdings" w:hint="default"/>
        <w:color w:val="C00000"/>
      </w:rPr>
    </w:lvl>
    <w:lvl w:ilvl="1" w:tplc="FFFFFFFF">
      <w:start w:val="4"/>
      <w:numFmt w:val="bullet"/>
      <w:lvlText w:val="•"/>
      <w:lvlJc w:val="left"/>
      <w:pPr>
        <w:ind w:left="2460" w:hanging="720"/>
      </w:pPr>
      <w:rPr>
        <w:rFonts w:ascii="Calibri" w:eastAsiaTheme="minorHAnsi" w:hAnsi="Calibri" w:cs="Calibri" w:hint="default"/>
      </w:rPr>
    </w:lvl>
    <w:lvl w:ilvl="2" w:tplc="FFFFFFFF" w:tentative="1">
      <w:start w:val="1"/>
      <w:numFmt w:val="bullet"/>
      <w:lvlText w:val=""/>
      <w:lvlJc w:val="left"/>
      <w:pPr>
        <w:ind w:left="2820" w:hanging="360"/>
      </w:pPr>
      <w:rPr>
        <w:rFonts w:ascii="Wingdings" w:hAnsi="Wingdings" w:hint="default"/>
      </w:rPr>
    </w:lvl>
    <w:lvl w:ilvl="3" w:tplc="FFFFFFFF" w:tentative="1">
      <w:start w:val="1"/>
      <w:numFmt w:val="bullet"/>
      <w:lvlText w:val=""/>
      <w:lvlJc w:val="left"/>
      <w:pPr>
        <w:ind w:left="3540" w:hanging="360"/>
      </w:pPr>
      <w:rPr>
        <w:rFonts w:ascii="Symbol" w:hAnsi="Symbol" w:hint="default"/>
      </w:rPr>
    </w:lvl>
    <w:lvl w:ilvl="4" w:tplc="FFFFFFFF" w:tentative="1">
      <w:start w:val="1"/>
      <w:numFmt w:val="bullet"/>
      <w:lvlText w:val="o"/>
      <w:lvlJc w:val="left"/>
      <w:pPr>
        <w:ind w:left="4260" w:hanging="360"/>
      </w:pPr>
      <w:rPr>
        <w:rFonts w:ascii="Courier New" w:hAnsi="Courier New" w:cs="Courier New" w:hint="default"/>
      </w:rPr>
    </w:lvl>
    <w:lvl w:ilvl="5" w:tplc="FFFFFFFF" w:tentative="1">
      <w:start w:val="1"/>
      <w:numFmt w:val="bullet"/>
      <w:lvlText w:val=""/>
      <w:lvlJc w:val="left"/>
      <w:pPr>
        <w:ind w:left="4980" w:hanging="360"/>
      </w:pPr>
      <w:rPr>
        <w:rFonts w:ascii="Wingdings" w:hAnsi="Wingdings" w:hint="default"/>
      </w:rPr>
    </w:lvl>
    <w:lvl w:ilvl="6" w:tplc="FFFFFFFF" w:tentative="1">
      <w:start w:val="1"/>
      <w:numFmt w:val="bullet"/>
      <w:lvlText w:val=""/>
      <w:lvlJc w:val="left"/>
      <w:pPr>
        <w:ind w:left="5700" w:hanging="360"/>
      </w:pPr>
      <w:rPr>
        <w:rFonts w:ascii="Symbol" w:hAnsi="Symbol" w:hint="default"/>
      </w:rPr>
    </w:lvl>
    <w:lvl w:ilvl="7" w:tplc="FFFFFFFF" w:tentative="1">
      <w:start w:val="1"/>
      <w:numFmt w:val="bullet"/>
      <w:lvlText w:val="o"/>
      <w:lvlJc w:val="left"/>
      <w:pPr>
        <w:ind w:left="6420" w:hanging="360"/>
      </w:pPr>
      <w:rPr>
        <w:rFonts w:ascii="Courier New" w:hAnsi="Courier New" w:cs="Courier New" w:hint="default"/>
      </w:rPr>
    </w:lvl>
    <w:lvl w:ilvl="8" w:tplc="FFFFFFFF" w:tentative="1">
      <w:start w:val="1"/>
      <w:numFmt w:val="bullet"/>
      <w:lvlText w:val=""/>
      <w:lvlJc w:val="left"/>
      <w:pPr>
        <w:ind w:left="7140" w:hanging="360"/>
      </w:pPr>
      <w:rPr>
        <w:rFonts w:ascii="Wingdings" w:hAnsi="Wingdings" w:hint="default"/>
      </w:rPr>
    </w:lvl>
  </w:abstractNum>
  <w:abstractNum w:abstractNumId="2" w15:restartNumberingAfterBreak="0">
    <w:nsid w:val="07AA3ECA"/>
    <w:multiLevelType w:val="hybridMultilevel"/>
    <w:tmpl w:val="4CDE3598"/>
    <w:lvl w:ilvl="0" w:tplc="E7F08C5A">
      <w:start w:val="1"/>
      <w:numFmt w:val="bullet"/>
      <w:lvlText w:val=""/>
      <w:lvlJc w:val="left"/>
      <w:pPr>
        <w:ind w:left="720" w:hanging="360"/>
      </w:pPr>
      <w:rPr>
        <w:rFonts w:ascii="Wingdings" w:hAnsi="Wingdings" w:hint="default"/>
        <w:color w:val="C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A67515E"/>
    <w:multiLevelType w:val="hybridMultilevel"/>
    <w:tmpl w:val="5F04B286"/>
    <w:lvl w:ilvl="0" w:tplc="E7F08C5A">
      <w:start w:val="1"/>
      <w:numFmt w:val="bullet"/>
      <w:lvlText w:val=""/>
      <w:lvlJc w:val="left"/>
      <w:pPr>
        <w:ind w:left="720" w:hanging="360"/>
      </w:pPr>
      <w:rPr>
        <w:rFonts w:ascii="Wingdings" w:hAnsi="Wingdings" w:hint="default"/>
        <w:color w:val="C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ECB4022"/>
    <w:multiLevelType w:val="hybridMultilevel"/>
    <w:tmpl w:val="03041D40"/>
    <w:lvl w:ilvl="0" w:tplc="E7F08C5A">
      <w:start w:val="1"/>
      <w:numFmt w:val="bullet"/>
      <w:lvlText w:val=""/>
      <w:lvlJc w:val="left"/>
      <w:pPr>
        <w:ind w:left="720" w:hanging="360"/>
      </w:pPr>
      <w:rPr>
        <w:rFonts w:ascii="Wingdings" w:hAnsi="Wingdings" w:hint="default"/>
        <w:color w:val="C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3E62052"/>
    <w:multiLevelType w:val="hybridMultilevel"/>
    <w:tmpl w:val="569ACE74"/>
    <w:lvl w:ilvl="0" w:tplc="E7F08C5A">
      <w:start w:val="1"/>
      <w:numFmt w:val="bullet"/>
      <w:lvlText w:val=""/>
      <w:lvlJc w:val="left"/>
      <w:pPr>
        <w:ind w:left="1080" w:hanging="360"/>
      </w:pPr>
      <w:rPr>
        <w:rFonts w:ascii="Wingdings" w:hAnsi="Wingdings" w:hint="default"/>
        <w:color w:val="C00000"/>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6" w15:restartNumberingAfterBreak="0">
    <w:nsid w:val="13EA36AE"/>
    <w:multiLevelType w:val="hybridMultilevel"/>
    <w:tmpl w:val="A99A073A"/>
    <w:lvl w:ilvl="0" w:tplc="E7F08C5A">
      <w:start w:val="1"/>
      <w:numFmt w:val="bullet"/>
      <w:lvlText w:val=""/>
      <w:lvlJc w:val="left"/>
      <w:pPr>
        <w:ind w:left="720" w:hanging="360"/>
      </w:pPr>
      <w:rPr>
        <w:rFonts w:ascii="Wingdings" w:hAnsi="Wingdings" w:hint="default"/>
        <w:color w:val="C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0F9306F"/>
    <w:multiLevelType w:val="multilevel"/>
    <w:tmpl w:val="03869498"/>
    <w:lvl w:ilvl="0">
      <w:start w:val="1"/>
      <w:numFmt w:val="bullet"/>
      <w:lvlText w:val=""/>
      <w:lvlJc w:val="left"/>
      <w:pPr>
        <w:tabs>
          <w:tab w:val="num" w:pos="720"/>
        </w:tabs>
        <w:ind w:left="720" w:hanging="360"/>
      </w:pPr>
      <w:rPr>
        <w:rFonts w:ascii="Wingdings" w:hAnsi="Wingdings" w:hint="default"/>
        <w:color w:val="C0000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880FB8"/>
    <w:multiLevelType w:val="hybridMultilevel"/>
    <w:tmpl w:val="B694D7E6"/>
    <w:lvl w:ilvl="0" w:tplc="E7F08C5A">
      <w:start w:val="1"/>
      <w:numFmt w:val="bullet"/>
      <w:lvlText w:val=""/>
      <w:lvlJc w:val="left"/>
      <w:pPr>
        <w:ind w:left="720" w:hanging="360"/>
      </w:pPr>
      <w:rPr>
        <w:rFonts w:ascii="Wingdings" w:hAnsi="Wingdings" w:hint="default"/>
        <w:color w:val="C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1CA79FE"/>
    <w:multiLevelType w:val="hybridMultilevel"/>
    <w:tmpl w:val="A1828904"/>
    <w:lvl w:ilvl="0" w:tplc="E7F08C5A">
      <w:start w:val="1"/>
      <w:numFmt w:val="bullet"/>
      <w:lvlText w:val=""/>
      <w:lvlJc w:val="left"/>
      <w:pPr>
        <w:ind w:left="1080" w:hanging="360"/>
      </w:pPr>
      <w:rPr>
        <w:rFonts w:ascii="Wingdings" w:hAnsi="Wingdings" w:hint="default"/>
        <w:color w:val="C00000"/>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0" w15:restartNumberingAfterBreak="0">
    <w:nsid w:val="21CF38F9"/>
    <w:multiLevelType w:val="hybridMultilevel"/>
    <w:tmpl w:val="A84C03C4"/>
    <w:lvl w:ilvl="0" w:tplc="E7F08C5A">
      <w:start w:val="1"/>
      <w:numFmt w:val="bullet"/>
      <w:lvlText w:val=""/>
      <w:lvlJc w:val="left"/>
      <w:pPr>
        <w:ind w:left="720" w:hanging="360"/>
      </w:pPr>
      <w:rPr>
        <w:rFonts w:ascii="Wingdings" w:hAnsi="Wingdings" w:hint="default"/>
        <w:color w:val="C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8B571A0"/>
    <w:multiLevelType w:val="hybridMultilevel"/>
    <w:tmpl w:val="AB4C245A"/>
    <w:lvl w:ilvl="0" w:tplc="E7F08C5A">
      <w:start w:val="1"/>
      <w:numFmt w:val="bullet"/>
      <w:lvlText w:val=""/>
      <w:lvlJc w:val="left"/>
      <w:pPr>
        <w:ind w:left="1080" w:hanging="360"/>
      </w:pPr>
      <w:rPr>
        <w:rFonts w:ascii="Wingdings" w:hAnsi="Wingdings" w:hint="default"/>
        <w:color w:val="C00000"/>
      </w:rPr>
    </w:lvl>
    <w:lvl w:ilvl="1" w:tplc="FFFFFFFF">
      <w:start w:val="4"/>
      <w:numFmt w:val="bullet"/>
      <w:lvlText w:val="•"/>
      <w:lvlJc w:val="left"/>
      <w:pPr>
        <w:ind w:left="2460" w:hanging="720"/>
      </w:pPr>
      <w:rPr>
        <w:rFonts w:ascii="Calibri" w:eastAsiaTheme="minorHAnsi" w:hAnsi="Calibri" w:cs="Calibri" w:hint="default"/>
      </w:rPr>
    </w:lvl>
    <w:lvl w:ilvl="2" w:tplc="FFFFFFFF" w:tentative="1">
      <w:start w:val="1"/>
      <w:numFmt w:val="bullet"/>
      <w:lvlText w:val=""/>
      <w:lvlJc w:val="left"/>
      <w:pPr>
        <w:ind w:left="2820" w:hanging="360"/>
      </w:pPr>
      <w:rPr>
        <w:rFonts w:ascii="Wingdings" w:hAnsi="Wingdings" w:hint="default"/>
      </w:rPr>
    </w:lvl>
    <w:lvl w:ilvl="3" w:tplc="FFFFFFFF" w:tentative="1">
      <w:start w:val="1"/>
      <w:numFmt w:val="bullet"/>
      <w:lvlText w:val=""/>
      <w:lvlJc w:val="left"/>
      <w:pPr>
        <w:ind w:left="3540" w:hanging="360"/>
      </w:pPr>
      <w:rPr>
        <w:rFonts w:ascii="Symbol" w:hAnsi="Symbol" w:hint="default"/>
      </w:rPr>
    </w:lvl>
    <w:lvl w:ilvl="4" w:tplc="FFFFFFFF" w:tentative="1">
      <w:start w:val="1"/>
      <w:numFmt w:val="bullet"/>
      <w:lvlText w:val="o"/>
      <w:lvlJc w:val="left"/>
      <w:pPr>
        <w:ind w:left="4260" w:hanging="360"/>
      </w:pPr>
      <w:rPr>
        <w:rFonts w:ascii="Courier New" w:hAnsi="Courier New" w:cs="Courier New" w:hint="default"/>
      </w:rPr>
    </w:lvl>
    <w:lvl w:ilvl="5" w:tplc="FFFFFFFF" w:tentative="1">
      <w:start w:val="1"/>
      <w:numFmt w:val="bullet"/>
      <w:lvlText w:val=""/>
      <w:lvlJc w:val="left"/>
      <w:pPr>
        <w:ind w:left="4980" w:hanging="360"/>
      </w:pPr>
      <w:rPr>
        <w:rFonts w:ascii="Wingdings" w:hAnsi="Wingdings" w:hint="default"/>
      </w:rPr>
    </w:lvl>
    <w:lvl w:ilvl="6" w:tplc="FFFFFFFF" w:tentative="1">
      <w:start w:val="1"/>
      <w:numFmt w:val="bullet"/>
      <w:lvlText w:val=""/>
      <w:lvlJc w:val="left"/>
      <w:pPr>
        <w:ind w:left="5700" w:hanging="360"/>
      </w:pPr>
      <w:rPr>
        <w:rFonts w:ascii="Symbol" w:hAnsi="Symbol" w:hint="default"/>
      </w:rPr>
    </w:lvl>
    <w:lvl w:ilvl="7" w:tplc="FFFFFFFF" w:tentative="1">
      <w:start w:val="1"/>
      <w:numFmt w:val="bullet"/>
      <w:lvlText w:val="o"/>
      <w:lvlJc w:val="left"/>
      <w:pPr>
        <w:ind w:left="6420" w:hanging="360"/>
      </w:pPr>
      <w:rPr>
        <w:rFonts w:ascii="Courier New" w:hAnsi="Courier New" w:cs="Courier New" w:hint="default"/>
      </w:rPr>
    </w:lvl>
    <w:lvl w:ilvl="8" w:tplc="FFFFFFFF" w:tentative="1">
      <w:start w:val="1"/>
      <w:numFmt w:val="bullet"/>
      <w:lvlText w:val=""/>
      <w:lvlJc w:val="left"/>
      <w:pPr>
        <w:ind w:left="7140" w:hanging="360"/>
      </w:pPr>
      <w:rPr>
        <w:rFonts w:ascii="Wingdings" w:hAnsi="Wingdings" w:hint="default"/>
      </w:rPr>
    </w:lvl>
  </w:abstractNum>
  <w:abstractNum w:abstractNumId="12" w15:restartNumberingAfterBreak="0">
    <w:nsid w:val="2DD9164A"/>
    <w:multiLevelType w:val="hybridMultilevel"/>
    <w:tmpl w:val="F8E612BE"/>
    <w:lvl w:ilvl="0" w:tplc="E7F08C5A">
      <w:start w:val="1"/>
      <w:numFmt w:val="bullet"/>
      <w:lvlText w:val=""/>
      <w:lvlJc w:val="left"/>
      <w:pPr>
        <w:ind w:left="720" w:hanging="360"/>
      </w:pPr>
      <w:rPr>
        <w:rFonts w:ascii="Wingdings" w:hAnsi="Wingdings" w:hint="default"/>
        <w:color w:val="C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2BE64A7"/>
    <w:multiLevelType w:val="hybridMultilevel"/>
    <w:tmpl w:val="5B484C06"/>
    <w:lvl w:ilvl="0" w:tplc="E7F08C5A">
      <w:start w:val="1"/>
      <w:numFmt w:val="bullet"/>
      <w:lvlText w:val=""/>
      <w:lvlJc w:val="left"/>
      <w:pPr>
        <w:ind w:left="1080" w:hanging="360"/>
      </w:pPr>
      <w:rPr>
        <w:rFonts w:ascii="Wingdings" w:hAnsi="Wingdings" w:hint="default"/>
        <w:color w:val="C00000"/>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4" w15:restartNumberingAfterBreak="0">
    <w:nsid w:val="35302E10"/>
    <w:multiLevelType w:val="hybridMultilevel"/>
    <w:tmpl w:val="596CEDE0"/>
    <w:lvl w:ilvl="0" w:tplc="E7F08C5A">
      <w:start w:val="1"/>
      <w:numFmt w:val="bullet"/>
      <w:lvlText w:val=""/>
      <w:lvlJc w:val="left"/>
      <w:pPr>
        <w:ind w:left="720" w:hanging="360"/>
      </w:pPr>
      <w:rPr>
        <w:rFonts w:ascii="Wingdings" w:hAnsi="Wingdings" w:hint="default"/>
        <w:color w:val="C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5EA21E0"/>
    <w:multiLevelType w:val="hybridMultilevel"/>
    <w:tmpl w:val="FA4A8FE6"/>
    <w:lvl w:ilvl="0" w:tplc="E7F08C5A">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F13955"/>
    <w:multiLevelType w:val="hybridMultilevel"/>
    <w:tmpl w:val="0092536C"/>
    <w:lvl w:ilvl="0" w:tplc="E7F08C5A">
      <w:start w:val="1"/>
      <w:numFmt w:val="bullet"/>
      <w:lvlText w:val=""/>
      <w:lvlJc w:val="left"/>
      <w:pPr>
        <w:ind w:left="720" w:hanging="360"/>
      </w:pPr>
      <w:rPr>
        <w:rFonts w:ascii="Wingdings" w:hAnsi="Wingdings" w:hint="default"/>
        <w:color w:val="C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08722FD"/>
    <w:multiLevelType w:val="hybridMultilevel"/>
    <w:tmpl w:val="4CFE3C88"/>
    <w:lvl w:ilvl="0" w:tplc="E7F08C5A">
      <w:start w:val="1"/>
      <w:numFmt w:val="bullet"/>
      <w:lvlText w:val=""/>
      <w:lvlJc w:val="left"/>
      <w:pPr>
        <w:ind w:left="720" w:hanging="360"/>
      </w:pPr>
      <w:rPr>
        <w:rFonts w:ascii="Wingdings" w:hAnsi="Wingdings" w:hint="default"/>
        <w:color w:val="C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0A87D3B"/>
    <w:multiLevelType w:val="hybridMultilevel"/>
    <w:tmpl w:val="A0DA7912"/>
    <w:lvl w:ilvl="0" w:tplc="E7F08C5A">
      <w:start w:val="1"/>
      <w:numFmt w:val="bullet"/>
      <w:lvlText w:val=""/>
      <w:lvlJc w:val="left"/>
      <w:pPr>
        <w:ind w:left="720" w:hanging="360"/>
      </w:pPr>
      <w:rPr>
        <w:rFonts w:ascii="Wingdings" w:hAnsi="Wingdings"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BB50A4"/>
    <w:multiLevelType w:val="hybridMultilevel"/>
    <w:tmpl w:val="A4864EC8"/>
    <w:lvl w:ilvl="0" w:tplc="E7F08C5A">
      <w:start w:val="1"/>
      <w:numFmt w:val="bullet"/>
      <w:lvlText w:val=""/>
      <w:lvlJc w:val="left"/>
      <w:pPr>
        <w:ind w:left="720" w:hanging="360"/>
      </w:pPr>
      <w:rPr>
        <w:rFonts w:ascii="Wingdings" w:hAnsi="Wingdings" w:hint="default"/>
        <w:color w:val="C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52A70CA"/>
    <w:multiLevelType w:val="multilevel"/>
    <w:tmpl w:val="2B34D6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080" w:hanging="360"/>
      </w:pPr>
      <w:rPr>
        <w:rFonts w:ascii="Wingdings" w:hAnsi="Wingdings" w:hint="default"/>
        <w:color w:val="C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E50F5C"/>
    <w:multiLevelType w:val="hybridMultilevel"/>
    <w:tmpl w:val="774E4BB8"/>
    <w:lvl w:ilvl="0" w:tplc="E7F08C5A">
      <w:start w:val="1"/>
      <w:numFmt w:val="bullet"/>
      <w:lvlText w:val=""/>
      <w:lvlJc w:val="left"/>
      <w:pPr>
        <w:ind w:left="720" w:hanging="360"/>
      </w:pPr>
      <w:rPr>
        <w:rFonts w:ascii="Wingdings" w:hAnsi="Wingdings" w:hint="default"/>
        <w:color w:val="C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1210C56"/>
    <w:multiLevelType w:val="hybridMultilevel"/>
    <w:tmpl w:val="0026F1C8"/>
    <w:lvl w:ilvl="0" w:tplc="E7F08C5A">
      <w:start w:val="1"/>
      <w:numFmt w:val="bullet"/>
      <w:lvlText w:val=""/>
      <w:lvlJc w:val="left"/>
      <w:pPr>
        <w:ind w:left="720" w:hanging="360"/>
      </w:pPr>
      <w:rPr>
        <w:rFonts w:ascii="Wingdings" w:hAnsi="Wingdings" w:hint="default"/>
        <w:color w:val="C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5943A38"/>
    <w:multiLevelType w:val="hybridMultilevel"/>
    <w:tmpl w:val="24D45108"/>
    <w:lvl w:ilvl="0" w:tplc="E7F08C5A">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2D3F35"/>
    <w:multiLevelType w:val="hybridMultilevel"/>
    <w:tmpl w:val="83862F30"/>
    <w:lvl w:ilvl="0" w:tplc="E7F08C5A">
      <w:start w:val="1"/>
      <w:numFmt w:val="bullet"/>
      <w:lvlText w:val=""/>
      <w:lvlJc w:val="left"/>
      <w:pPr>
        <w:ind w:left="720" w:hanging="360"/>
      </w:pPr>
      <w:rPr>
        <w:rFonts w:ascii="Wingdings" w:hAnsi="Wingdings" w:hint="default"/>
        <w:color w:val="C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B733661"/>
    <w:multiLevelType w:val="hybridMultilevel"/>
    <w:tmpl w:val="B03677A2"/>
    <w:lvl w:ilvl="0" w:tplc="E7F08C5A">
      <w:start w:val="1"/>
      <w:numFmt w:val="bullet"/>
      <w:lvlText w:val=""/>
      <w:lvlJc w:val="left"/>
      <w:pPr>
        <w:ind w:left="720" w:hanging="360"/>
      </w:pPr>
      <w:rPr>
        <w:rFonts w:ascii="Wingdings" w:hAnsi="Wingdings" w:hint="default"/>
        <w:color w:val="C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C077AD3"/>
    <w:multiLevelType w:val="hybridMultilevel"/>
    <w:tmpl w:val="A9605878"/>
    <w:lvl w:ilvl="0" w:tplc="E7F08C5A">
      <w:start w:val="1"/>
      <w:numFmt w:val="bullet"/>
      <w:lvlText w:val=""/>
      <w:lvlJc w:val="left"/>
      <w:pPr>
        <w:ind w:left="1080" w:hanging="360"/>
      </w:pPr>
      <w:rPr>
        <w:rFonts w:ascii="Wingdings" w:hAnsi="Wingdings" w:hint="default"/>
        <w:color w:val="C00000"/>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7" w15:restartNumberingAfterBreak="0">
    <w:nsid w:val="7F35774D"/>
    <w:multiLevelType w:val="hybridMultilevel"/>
    <w:tmpl w:val="3B0A6378"/>
    <w:lvl w:ilvl="0" w:tplc="E7F08C5A">
      <w:start w:val="1"/>
      <w:numFmt w:val="bullet"/>
      <w:lvlText w:val=""/>
      <w:lvlJc w:val="left"/>
      <w:pPr>
        <w:ind w:left="780" w:hanging="360"/>
      </w:pPr>
      <w:rPr>
        <w:rFonts w:ascii="Wingdings" w:hAnsi="Wingdings" w:hint="default"/>
        <w:color w:val="C00000"/>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28" w15:restartNumberingAfterBreak="0">
    <w:nsid w:val="7F37255B"/>
    <w:multiLevelType w:val="hybridMultilevel"/>
    <w:tmpl w:val="6C30F3D0"/>
    <w:lvl w:ilvl="0" w:tplc="E7F08C5A">
      <w:start w:val="1"/>
      <w:numFmt w:val="bullet"/>
      <w:lvlText w:val=""/>
      <w:lvlJc w:val="left"/>
      <w:pPr>
        <w:ind w:left="720" w:hanging="360"/>
      </w:pPr>
      <w:rPr>
        <w:rFonts w:ascii="Wingdings" w:hAnsi="Wingdings" w:hint="default"/>
        <w:color w:val="C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11475088">
    <w:abstractNumId w:val="23"/>
  </w:num>
  <w:num w:numId="2" w16cid:durableId="1693652727">
    <w:abstractNumId w:val="15"/>
  </w:num>
  <w:num w:numId="3" w16cid:durableId="911240314">
    <w:abstractNumId w:val="18"/>
  </w:num>
  <w:num w:numId="4" w16cid:durableId="1530727531">
    <w:abstractNumId w:val="12"/>
  </w:num>
  <w:num w:numId="5" w16cid:durableId="1535272024">
    <w:abstractNumId w:val="10"/>
  </w:num>
  <w:num w:numId="6" w16cid:durableId="656501016">
    <w:abstractNumId w:val="16"/>
  </w:num>
  <w:num w:numId="7" w16cid:durableId="2008046092">
    <w:abstractNumId w:val="25"/>
  </w:num>
  <w:num w:numId="8" w16cid:durableId="614556576">
    <w:abstractNumId w:val="24"/>
  </w:num>
  <w:num w:numId="9" w16cid:durableId="1714840033">
    <w:abstractNumId w:val="19"/>
  </w:num>
  <w:num w:numId="10" w16cid:durableId="630476411">
    <w:abstractNumId w:val="27"/>
  </w:num>
  <w:num w:numId="11" w16cid:durableId="1632206832">
    <w:abstractNumId w:val="7"/>
  </w:num>
  <w:num w:numId="12" w16cid:durableId="1083456799">
    <w:abstractNumId w:val="9"/>
  </w:num>
  <w:num w:numId="13" w16cid:durableId="1246576273">
    <w:abstractNumId w:val="26"/>
  </w:num>
  <w:num w:numId="14" w16cid:durableId="1310938581">
    <w:abstractNumId w:val="20"/>
  </w:num>
  <w:num w:numId="15" w16cid:durableId="973752021">
    <w:abstractNumId w:val="5"/>
  </w:num>
  <w:num w:numId="16" w16cid:durableId="1848401163">
    <w:abstractNumId w:val="13"/>
  </w:num>
  <w:num w:numId="17" w16cid:durableId="1495031816">
    <w:abstractNumId w:val="11"/>
  </w:num>
  <w:num w:numId="18" w16cid:durableId="903299080">
    <w:abstractNumId w:val="1"/>
  </w:num>
  <w:num w:numId="19" w16cid:durableId="632751807">
    <w:abstractNumId w:val="4"/>
  </w:num>
  <w:num w:numId="20" w16cid:durableId="767775174">
    <w:abstractNumId w:val="8"/>
  </w:num>
  <w:num w:numId="21" w16cid:durableId="1158033405">
    <w:abstractNumId w:val="14"/>
  </w:num>
  <w:num w:numId="22" w16cid:durableId="1340541115">
    <w:abstractNumId w:val="3"/>
  </w:num>
  <w:num w:numId="23" w16cid:durableId="274874446">
    <w:abstractNumId w:val="2"/>
  </w:num>
  <w:num w:numId="24" w16cid:durableId="1959526754">
    <w:abstractNumId w:val="21"/>
  </w:num>
  <w:num w:numId="25" w16cid:durableId="1888833336">
    <w:abstractNumId w:val="6"/>
  </w:num>
  <w:num w:numId="26" w16cid:durableId="2073652534">
    <w:abstractNumId w:val="22"/>
  </w:num>
  <w:num w:numId="27" w16cid:durableId="96875227">
    <w:abstractNumId w:val="17"/>
  </w:num>
  <w:num w:numId="28" w16cid:durableId="1508328199">
    <w:abstractNumId w:val="28"/>
  </w:num>
  <w:num w:numId="29" w16cid:durableId="1487551638">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ABB"/>
    <w:rsid w:val="0001441E"/>
    <w:rsid w:val="00021F2F"/>
    <w:rsid w:val="00036BCA"/>
    <w:rsid w:val="00045FD5"/>
    <w:rsid w:val="00070A11"/>
    <w:rsid w:val="000865BE"/>
    <w:rsid w:val="000935DB"/>
    <w:rsid w:val="000979D8"/>
    <w:rsid w:val="000B46AC"/>
    <w:rsid w:val="000F26CF"/>
    <w:rsid w:val="00110651"/>
    <w:rsid w:val="00154E96"/>
    <w:rsid w:val="001917E6"/>
    <w:rsid w:val="001A2F0C"/>
    <w:rsid w:val="001B1B31"/>
    <w:rsid w:val="001B360C"/>
    <w:rsid w:val="001B7865"/>
    <w:rsid w:val="001C26A1"/>
    <w:rsid w:val="0020786E"/>
    <w:rsid w:val="00211D4D"/>
    <w:rsid w:val="00233277"/>
    <w:rsid w:val="00235B05"/>
    <w:rsid w:val="00246601"/>
    <w:rsid w:val="00247D75"/>
    <w:rsid w:val="00255D09"/>
    <w:rsid w:val="002674D0"/>
    <w:rsid w:val="00275CF2"/>
    <w:rsid w:val="00281596"/>
    <w:rsid w:val="0029336D"/>
    <w:rsid w:val="002A1CC4"/>
    <w:rsid w:val="002B1584"/>
    <w:rsid w:val="002B4622"/>
    <w:rsid w:val="002C17AD"/>
    <w:rsid w:val="002C54B3"/>
    <w:rsid w:val="002C7770"/>
    <w:rsid w:val="002D1698"/>
    <w:rsid w:val="002D1DFD"/>
    <w:rsid w:val="002F6F00"/>
    <w:rsid w:val="00314D80"/>
    <w:rsid w:val="0033536C"/>
    <w:rsid w:val="00335AC5"/>
    <w:rsid w:val="00345346"/>
    <w:rsid w:val="00353702"/>
    <w:rsid w:val="00374DBB"/>
    <w:rsid w:val="003775DE"/>
    <w:rsid w:val="003851E2"/>
    <w:rsid w:val="00386AB1"/>
    <w:rsid w:val="003B2F69"/>
    <w:rsid w:val="003F6581"/>
    <w:rsid w:val="00405576"/>
    <w:rsid w:val="00410A70"/>
    <w:rsid w:val="00410C6D"/>
    <w:rsid w:val="00410E69"/>
    <w:rsid w:val="00411C43"/>
    <w:rsid w:val="00416081"/>
    <w:rsid w:val="0041785F"/>
    <w:rsid w:val="00441CD7"/>
    <w:rsid w:val="00442016"/>
    <w:rsid w:val="0044731C"/>
    <w:rsid w:val="004625A8"/>
    <w:rsid w:val="00464729"/>
    <w:rsid w:val="0047407B"/>
    <w:rsid w:val="00483ECB"/>
    <w:rsid w:val="00486C1E"/>
    <w:rsid w:val="004907AA"/>
    <w:rsid w:val="00490AD8"/>
    <w:rsid w:val="004944BB"/>
    <w:rsid w:val="004A1EF9"/>
    <w:rsid w:val="004A2B6C"/>
    <w:rsid w:val="004A4E47"/>
    <w:rsid w:val="004A75F3"/>
    <w:rsid w:val="004A7E29"/>
    <w:rsid w:val="004D2DB8"/>
    <w:rsid w:val="004F3571"/>
    <w:rsid w:val="004F3D10"/>
    <w:rsid w:val="00513193"/>
    <w:rsid w:val="005229F5"/>
    <w:rsid w:val="00523B0B"/>
    <w:rsid w:val="00535425"/>
    <w:rsid w:val="0057411B"/>
    <w:rsid w:val="00585AAE"/>
    <w:rsid w:val="00594074"/>
    <w:rsid w:val="005A39B3"/>
    <w:rsid w:val="005A4EAB"/>
    <w:rsid w:val="005C36EA"/>
    <w:rsid w:val="005D2753"/>
    <w:rsid w:val="005D4EA1"/>
    <w:rsid w:val="005E05E1"/>
    <w:rsid w:val="005E15BB"/>
    <w:rsid w:val="005F241C"/>
    <w:rsid w:val="0060451F"/>
    <w:rsid w:val="006058DE"/>
    <w:rsid w:val="00620EEE"/>
    <w:rsid w:val="00627DF4"/>
    <w:rsid w:val="00644835"/>
    <w:rsid w:val="00654469"/>
    <w:rsid w:val="00656088"/>
    <w:rsid w:val="006819C5"/>
    <w:rsid w:val="00693FCF"/>
    <w:rsid w:val="00696BF7"/>
    <w:rsid w:val="006B6869"/>
    <w:rsid w:val="006B7AEF"/>
    <w:rsid w:val="006C0AC3"/>
    <w:rsid w:val="006C4BD3"/>
    <w:rsid w:val="006D6A6B"/>
    <w:rsid w:val="006D6D5E"/>
    <w:rsid w:val="006F52B7"/>
    <w:rsid w:val="00711712"/>
    <w:rsid w:val="00720758"/>
    <w:rsid w:val="00725634"/>
    <w:rsid w:val="0073382F"/>
    <w:rsid w:val="0075366A"/>
    <w:rsid w:val="00773EFE"/>
    <w:rsid w:val="00777EEA"/>
    <w:rsid w:val="00790FF1"/>
    <w:rsid w:val="007B36BC"/>
    <w:rsid w:val="007B49D9"/>
    <w:rsid w:val="007F1B18"/>
    <w:rsid w:val="007F1F1E"/>
    <w:rsid w:val="00801983"/>
    <w:rsid w:val="008357DD"/>
    <w:rsid w:val="008456D5"/>
    <w:rsid w:val="00855396"/>
    <w:rsid w:val="0085782C"/>
    <w:rsid w:val="008601E1"/>
    <w:rsid w:val="00880B2A"/>
    <w:rsid w:val="00883895"/>
    <w:rsid w:val="00892C16"/>
    <w:rsid w:val="00914ECB"/>
    <w:rsid w:val="009262D7"/>
    <w:rsid w:val="009527EE"/>
    <w:rsid w:val="00973355"/>
    <w:rsid w:val="00977CF4"/>
    <w:rsid w:val="0098232E"/>
    <w:rsid w:val="009B424C"/>
    <w:rsid w:val="009D6C7E"/>
    <w:rsid w:val="009E079F"/>
    <w:rsid w:val="009E2D8E"/>
    <w:rsid w:val="009F6855"/>
    <w:rsid w:val="00A33C2B"/>
    <w:rsid w:val="00A44220"/>
    <w:rsid w:val="00A7253B"/>
    <w:rsid w:val="00A83158"/>
    <w:rsid w:val="00A923FA"/>
    <w:rsid w:val="00A95A2B"/>
    <w:rsid w:val="00AA02DF"/>
    <w:rsid w:val="00AA2323"/>
    <w:rsid w:val="00AA7544"/>
    <w:rsid w:val="00AB143E"/>
    <w:rsid w:val="00AC200F"/>
    <w:rsid w:val="00B06328"/>
    <w:rsid w:val="00B34C8E"/>
    <w:rsid w:val="00B479B3"/>
    <w:rsid w:val="00B67E59"/>
    <w:rsid w:val="00BA0517"/>
    <w:rsid w:val="00BA58F5"/>
    <w:rsid w:val="00BB51E7"/>
    <w:rsid w:val="00BB5468"/>
    <w:rsid w:val="00BD17CA"/>
    <w:rsid w:val="00BE2461"/>
    <w:rsid w:val="00BF1FD4"/>
    <w:rsid w:val="00BF78D2"/>
    <w:rsid w:val="00C03758"/>
    <w:rsid w:val="00C35DCD"/>
    <w:rsid w:val="00C70A2F"/>
    <w:rsid w:val="00C7425B"/>
    <w:rsid w:val="00C76141"/>
    <w:rsid w:val="00C77635"/>
    <w:rsid w:val="00C949B5"/>
    <w:rsid w:val="00CA0A6D"/>
    <w:rsid w:val="00CA3970"/>
    <w:rsid w:val="00CC0884"/>
    <w:rsid w:val="00CC3E3D"/>
    <w:rsid w:val="00CC4AB4"/>
    <w:rsid w:val="00CF19E1"/>
    <w:rsid w:val="00D0559E"/>
    <w:rsid w:val="00D26D93"/>
    <w:rsid w:val="00D91104"/>
    <w:rsid w:val="00DC70B4"/>
    <w:rsid w:val="00DD3A81"/>
    <w:rsid w:val="00DD452E"/>
    <w:rsid w:val="00DD6111"/>
    <w:rsid w:val="00DF61C1"/>
    <w:rsid w:val="00E17A14"/>
    <w:rsid w:val="00E23D9B"/>
    <w:rsid w:val="00E36F08"/>
    <w:rsid w:val="00E47158"/>
    <w:rsid w:val="00E86ABB"/>
    <w:rsid w:val="00EB23C4"/>
    <w:rsid w:val="00EC51BC"/>
    <w:rsid w:val="00ED4EE8"/>
    <w:rsid w:val="00EE061D"/>
    <w:rsid w:val="00EF147A"/>
    <w:rsid w:val="00F05FFF"/>
    <w:rsid w:val="00F1153A"/>
    <w:rsid w:val="00F2536D"/>
    <w:rsid w:val="00F32F1D"/>
    <w:rsid w:val="00F34D03"/>
    <w:rsid w:val="00F44C8D"/>
    <w:rsid w:val="00F63016"/>
    <w:rsid w:val="00F80CD2"/>
    <w:rsid w:val="00F83385"/>
    <w:rsid w:val="00F90023"/>
    <w:rsid w:val="00FA48D1"/>
    <w:rsid w:val="00FA66B3"/>
    <w:rsid w:val="00FD7AD0"/>
    <w:rsid w:val="00FE209A"/>
    <w:rsid w:val="00FF7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90BC38C"/>
  <w15:chartTrackingRefBased/>
  <w15:docId w15:val="{1A227B88-5BE7-441E-9559-8AFE797AE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70"/>
  </w:style>
  <w:style w:type="paragraph" w:styleId="Heading1">
    <w:name w:val="heading 1"/>
    <w:basedOn w:val="Normal"/>
    <w:next w:val="Normal"/>
    <w:link w:val="Heading1Char"/>
    <w:uiPriority w:val="9"/>
    <w:qFormat/>
    <w:rsid w:val="00F253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00F"/>
    <w:pPr>
      <w:spacing w:line="256" w:lineRule="auto"/>
      <w:ind w:left="720"/>
      <w:contextualSpacing/>
    </w:pPr>
  </w:style>
  <w:style w:type="table" w:styleId="TableGrid">
    <w:name w:val="Table Grid"/>
    <w:basedOn w:val="TableNormal"/>
    <w:uiPriority w:val="39"/>
    <w:rsid w:val="00AC200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0E69"/>
    <w:rPr>
      <w:color w:val="0563C1" w:themeColor="hyperlink"/>
      <w:u w:val="single"/>
    </w:rPr>
  </w:style>
  <w:style w:type="character" w:styleId="UnresolvedMention">
    <w:name w:val="Unresolved Mention"/>
    <w:basedOn w:val="DefaultParagraphFont"/>
    <w:uiPriority w:val="99"/>
    <w:semiHidden/>
    <w:unhideWhenUsed/>
    <w:rsid w:val="00410E69"/>
    <w:rPr>
      <w:color w:val="605E5C"/>
      <w:shd w:val="clear" w:color="auto" w:fill="E1DFDD"/>
    </w:rPr>
  </w:style>
  <w:style w:type="character" w:styleId="FollowedHyperlink">
    <w:name w:val="FollowedHyperlink"/>
    <w:basedOn w:val="DefaultParagraphFont"/>
    <w:uiPriority w:val="99"/>
    <w:semiHidden/>
    <w:unhideWhenUsed/>
    <w:rsid w:val="0033536C"/>
    <w:rPr>
      <w:color w:val="954F72" w:themeColor="followedHyperlink"/>
      <w:u w:val="single"/>
    </w:rPr>
  </w:style>
  <w:style w:type="paragraph" w:styleId="NoSpacing">
    <w:name w:val="No Spacing"/>
    <w:link w:val="NoSpacingChar"/>
    <w:uiPriority w:val="1"/>
    <w:qFormat/>
    <w:rsid w:val="00BD17CA"/>
    <w:pPr>
      <w:spacing w:after="0" w:line="240" w:lineRule="auto"/>
    </w:pPr>
  </w:style>
  <w:style w:type="paragraph" w:styleId="z-TopofForm">
    <w:name w:val="HTML Top of Form"/>
    <w:basedOn w:val="Normal"/>
    <w:next w:val="Normal"/>
    <w:link w:val="z-TopofFormChar"/>
    <w:hidden/>
    <w:uiPriority w:val="99"/>
    <w:semiHidden/>
    <w:unhideWhenUsed/>
    <w:rsid w:val="009527E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527E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527E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527EE"/>
    <w:rPr>
      <w:rFonts w:ascii="Arial" w:hAnsi="Arial" w:cs="Arial"/>
      <w:vanish/>
      <w:sz w:val="16"/>
      <w:szCs w:val="16"/>
    </w:rPr>
  </w:style>
  <w:style w:type="paragraph" w:styleId="NormalWeb">
    <w:name w:val="Normal (Web)"/>
    <w:basedOn w:val="Normal"/>
    <w:uiPriority w:val="99"/>
    <w:semiHidden/>
    <w:unhideWhenUsed/>
    <w:rsid w:val="00B34C8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D4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EA1"/>
  </w:style>
  <w:style w:type="paragraph" w:styleId="Footer">
    <w:name w:val="footer"/>
    <w:basedOn w:val="Normal"/>
    <w:link w:val="FooterChar"/>
    <w:uiPriority w:val="99"/>
    <w:unhideWhenUsed/>
    <w:rsid w:val="005D4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EA1"/>
  </w:style>
  <w:style w:type="character" w:customStyle="1" w:styleId="NoSpacingChar">
    <w:name w:val="No Spacing Char"/>
    <w:basedOn w:val="DefaultParagraphFont"/>
    <w:link w:val="NoSpacing"/>
    <w:uiPriority w:val="1"/>
    <w:rsid w:val="005D4EA1"/>
  </w:style>
  <w:style w:type="character" w:customStyle="1" w:styleId="Heading1Char">
    <w:name w:val="Heading 1 Char"/>
    <w:basedOn w:val="DefaultParagraphFont"/>
    <w:link w:val="Heading1"/>
    <w:uiPriority w:val="9"/>
    <w:rsid w:val="00F2536D"/>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rsid w:val="00AA02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AA02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66">
    <w:name w:val="xl66"/>
    <w:basedOn w:val="Normal"/>
    <w:rsid w:val="00AA02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AA02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Normal"/>
    <w:rsid w:val="00AA02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AA02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Normal"/>
    <w:rsid w:val="00AA02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
    <w:rsid w:val="00AA02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Normal"/>
    <w:rsid w:val="00AA02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AA02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563C1"/>
      <w:sz w:val="24"/>
      <w:szCs w:val="24"/>
      <w:u w:val="single"/>
    </w:rPr>
  </w:style>
  <w:style w:type="paragraph" w:customStyle="1" w:styleId="xl74">
    <w:name w:val="xl74"/>
    <w:basedOn w:val="Normal"/>
    <w:rsid w:val="00AA02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AA02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563C1"/>
      <w:sz w:val="24"/>
      <w:szCs w:val="24"/>
      <w:u w:val="single"/>
    </w:rPr>
  </w:style>
  <w:style w:type="paragraph" w:customStyle="1" w:styleId="xl76">
    <w:name w:val="xl76"/>
    <w:basedOn w:val="Normal"/>
    <w:rsid w:val="00AA02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563C1"/>
      <w:sz w:val="24"/>
      <w:szCs w:val="24"/>
      <w:u w:val="single"/>
    </w:rPr>
  </w:style>
  <w:style w:type="paragraph" w:customStyle="1" w:styleId="xl77">
    <w:name w:val="xl77"/>
    <w:basedOn w:val="Normal"/>
    <w:rsid w:val="00AA02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563C1"/>
      <w:sz w:val="24"/>
      <w:szCs w:val="24"/>
      <w:u w:val="single"/>
    </w:rPr>
  </w:style>
  <w:style w:type="paragraph" w:customStyle="1" w:styleId="xl78">
    <w:name w:val="xl78"/>
    <w:basedOn w:val="Normal"/>
    <w:rsid w:val="00AA02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AA02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styleId="Strong">
    <w:name w:val="Strong"/>
    <w:basedOn w:val="DefaultParagraphFont"/>
    <w:uiPriority w:val="22"/>
    <w:qFormat/>
    <w:rsid w:val="006D6D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6686">
      <w:bodyDiv w:val="1"/>
      <w:marLeft w:val="0"/>
      <w:marRight w:val="0"/>
      <w:marTop w:val="0"/>
      <w:marBottom w:val="0"/>
      <w:divBdr>
        <w:top w:val="none" w:sz="0" w:space="0" w:color="auto"/>
        <w:left w:val="none" w:sz="0" w:space="0" w:color="auto"/>
        <w:bottom w:val="none" w:sz="0" w:space="0" w:color="auto"/>
        <w:right w:val="none" w:sz="0" w:space="0" w:color="auto"/>
      </w:divBdr>
    </w:div>
    <w:div w:id="412974194">
      <w:bodyDiv w:val="1"/>
      <w:marLeft w:val="0"/>
      <w:marRight w:val="0"/>
      <w:marTop w:val="0"/>
      <w:marBottom w:val="0"/>
      <w:divBdr>
        <w:top w:val="none" w:sz="0" w:space="0" w:color="auto"/>
        <w:left w:val="none" w:sz="0" w:space="0" w:color="auto"/>
        <w:bottom w:val="none" w:sz="0" w:space="0" w:color="auto"/>
        <w:right w:val="none" w:sz="0" w:space="0" w:color="auto"/>
      </w:divBdr>
    </w:div>
    <w:div w:id="495657650">
      <w:bodyDiv w:val="1"/>
      <w:marLeft w:val="0"/>
      <w:marRight w:val="0"/>
      <w:marTop w:val="0"/>
      <w:marBottom w:val="0"/>
      <w:divBdr>
        <w:top w:val="none" w:sz="0" w:space="0" w:color="auto"/>
        <w:left w:val="none" w:sz="0" w:space="0" w:color="auto"/>
        <w:bottom w:val="none" w:sz="0" w:space="0" w:color="auto"/>
        <w:right w:val="none" w:sz="0" w:space="0" w:color="auto"/>
      </w:divBdr>
    </w:div>
    <w:div w:id="539903407">
      <w:bodyDiv w:val="1"/>
      <w:marLeft w:val="0"/>
      <w:marRight w:val="0"/>
      <w:marTop w:val="0"/>
      <w:marBottom w:val="0"/>
      <w:divBdr>
        <w:top w:val="none" w:sz="0" w:space="0" w:color="auto"/>
        <w:left w:val="none" w:sz="0" w:space="0" w:color="auto"/>
        <w:bottom w:val="none" w:sz="0" w:space="0" w:color="auto"/>
        <w:right w:val="none" w:sz="0" w:space="0" w:color="auto"/>
      </w:divBdr>
    </w:div>
    <w:div w:id="623851487">
      <w:bodyDiv w:val="1"/>
      <w:marLeft w:val="0"/>
      <w:marRight w:val="0"/>
      <w:marTop w:val="0"/>
      <w:marBottom w:val="0"/>
      <w:divBdr>
        <w:top w:val="none" w:sz="0" w:space="0" w:color="auto"/>
        <w:left w:val="none" w:sz="0" w:space="0" w:color="auto"/>
        <w:bottom w:val="none" w:sz="0" w:space="0" w:color="auto"/>
        <w:right w:val="none" w:sz="0" w:space="0" w:color="auto"/>
      </w:divBdr>
    </w:div>
    <w:div w:id="720135822">
      <w:bodyDiv w:val="1"/>
      <w:marLeft w:val="0"/>
      <w:marRight w:val="0"/>
      <w:marTop w:val="0"/>
      <w:marBottom w:val="0"/>
      <w:divBdr>
        <w:top w:val="none" w:sz="0" w:space="0" w:color="auto"/>
        <w:left w:val="none" w:sz="0" w:space="0" w:color="auto"/>
        <w:bottom w:val="none" w:sz="0" w:space="0" w:color="auto"/>
        <w:right w:val="none" w:sz="0" w:space="0" w:color="auto"/>
      </w:divBdr>
    </w:div>
    <w:div w:id="929774525">
      <w:bodyDiv w:val="1"/>
      <w:marLeft w:val="0"/>
      <w:marRight w:val="0"/>
      <w:marTop w:val="0"/>
      <w:marBottom w:val="0"/>
      <w:divBdr>
        <w:top w:val="none" w:sz="0" w:space="0" w:color="auto"/>
        <w:left w:val="none" w:sz="0" w:space="0" w:color="auto"/>
        <w:bottom w:val="none" w:sz="0" w:space="0" w:color="auto"/>
        <w:right w:val="none" w:sz="0" w:space="0" w:color="auto"/>
      </w:divBdr>
    </w:div>
    <w:div w:id="965354471">
      <w:bodyDiv w:val="1"/>
      <w:marLeft w:val="0"/>
      <w:marRight w:val="0"/>
      <w:marTop w:val="0"/>
      <w:marBottom w:val="0"/>
      <w:divBdr>
        <w:top w:val="none" w:sz="0" w:space="0" w:color="auto"/>
        <w:left w:val="none" w:sz="0" w:space="0" w:color="auto"/>
        <w:bottom w:val="none" w:sz="0" w:space="0" w:color="auto"/>
        <w:right w:val="none" w:sz="0" w:space="0" w:color="auto"/>
      </w:divBdr>
    </w:div>
    <w:div w:id="1074860264">
      <w:bodyDiv w:val="1"/>
      <w:marLeft w:val="0"/>
      <w:marRight w:val="0"/>
      <w:marTop w:val="0"/>
      <w:marBottom w:val="0"/>
      <w:divBdr>
        <w:top w:val="none" w:sz="0" w:space="0" w:color="auto"/>
        <w:left w:val="none" w:sz="0" w:space="0" w:color="auto"/>
        <w:bottom w:val="none" w:sz="0" w:space="0" w:color="auto"/>
        <w:right w:val="none" w:sz="0" w:space="0" w:color="auto"/>
      </w:divBdr>
    </w:div>
    <w:div w:id="1348362653">
      <w:bodyDiv w:val="1"/>
      <w:marLeft w:val="0"/>
      <w:marRight w:val="0"/>
      <w:marTop w:val="0"/>
      <w:marBottom w:val="0"/>
      <w:divBdr>
        <w:top w:val="none" w:sz="0" w:space="0" w:color="auto"/>
        <w:left w:val="none" w:sz="0" w:space="0" w:color="auto"/>
        <w:bottom w:val="none" w:sz="0" w:space="0" w:color="auto"/>
        <w:right w:val="none" w:sz="0" w:space="0" w:color="auto"/>
      </w:divBdr>
    </w:div>
    <w:div w:id="1439254679">
      <w:bodyDiv w:val="1"/>
      <w:marLeft w:val="0"/>
      <w:marRight w:val="0"/>
      <w:marTop w:val="0"/>
      <w:marBottom w:val="0"/>
      <w:divBdr>
        <w:top w:val="none" w:sz="0" w:space="0" w:color="auto"/>
        <w:left w:val="none" w:sz="0" w:space="0" w:color="auto"/>
        <w:bottom w:val="none" w:sz="0" w:space="0" w:color="auto"/>
        <w:right w:val="none" w:sz="0" w:space="0" w:color="auto"/>
      </w:divBdr>
    </w:div>
    <w:div w:id="1547327871">
      <w:bodyDiv w:val="1"/>
      <w:marLeft w:val="0"/>
      <w:marRight w:val="0"/>
      <w:marTop w:val="0"/>
      <w:marBottom w:val="0"/>
      <w:divBdr>
        <w:top w:val="none" w:sz="0" w:space="0" w:color="auto"/>
        <w:left w:val="none" w:sz="0" w:space="0" w:color="auto"/>
        <w:bottom w:val="none" w:sz="0" w:space="0" w:color="auto"/>
        <w:right w:val="none" w:sz="0" w:space="0" w:color="auto"/>
      </w:divBdr>
    </w:div>
    <w:div w:id="1587420927">
      <w:bodyDiv w:val="1"/>
      <w:marLeft w:val="0"/>
      <w:marRight w:val="0"/>
      <w:marTop w:val="0"/>
      <w:marBottom w:val="0"/>
      <w:divBdr>
        <w:top w:val="none" w:sz="0" w:space="0" w:color="auto"/>
        <w:left w:val="none" w:sz="0" w:space="0" w:color="auto"/>
        <w:bottom w:val="none" w:sz="0" w:space="0" w:color="auto"/>
        <w:right w:val="none" w:sz="0" w:space="0" w:color="auto"/>
      </w:divBdr>
    </w:div>
    <w:div w:id="1734309217">
      <w:bodyDiv w:val="1"/>
      <w:marLeft w:val="0"/>
      <w:marRight w:val="0"/>
      <w:marTop w:val="0"/>
      <w:marBottom w:val="0"/>
      <w:divBdr>
        <w:top w:val="none" w:sz="0" w:space="0" w:color="auto"/>
        <w:left w:val="none" w:sz="0" w:space="0" w:color="auto"/>
        <w:bottom w:val="none" w:sz="0" w:space="0" w:color="auto"/>
        <w:right w:val="none" w:sz="0" w:space="0" w:color="auto"/>
      </w:divBdr>
    </w:div>
    <w:div w:id="1822768804">
      <w:bodyDiv w:val="1"/>
      <w:marLeft w:val="0"/>
      <w:marRight w:val="0"/>
      <w:marTop w:val="0"/>
      <w:marBottom w:val="0"/>
      <w:divBdr>
        <w:top w:val="none" w:sz="0" w:space="0" w:color="auto"/>
        <w:left w:val="none" w:sz="0" w:space="0" w:color="auto"/>
        <w:bottom w:val="none" w:sz="0" w:space="0" w:color="auto"/>
        <w:right w:val="none" w:sz="0" w:space="0" w:color="auto"/>
      </w:divBdr>
    </w:div>
    <w:div w:id="1890409506">
      <w:bodyDiv w:val="1"/>
      <w:marLeft w:val="0"/>
      <w:marRight w:val="0"/>
      <w:marTop w:val="0"/>
      <w:marBottom w:val="0"/>
      <w:divBdr>
        <w:top w:val="none" w:sz="0" w:space="0" w:color="auto"/>
        <w:left w:val="none" w:sz="0" w:space="0" w:color="auto"/>
        <w:bottom w:val="none" w:sz="0" w:space="0" w:color="auto"/>
        <w:right w:val="none" w:sz="0" w:space="0" w:color="auto"/>
      </w:divBdr>
    </w:div>
    <w:div w:id="2031830834">
      <w:bodyDiv w:val="1"/>
      <w:marLeft w:val="0"/>
      <w:marRight w:val="0"/>
      <w:marTop w:val="0"/>
      <w:marBottom w:val="0"/>
      <w:divBdr>
        <w:top w:val="none" w:sz="0" w:space="0" w:color="auto"/>
        <w:left w:val="none" w:sz="0" w:space="0" w:color="auto"/>
        <w:bottom w:val="none" w:sz="0" w:space="0" w:color="auto"/>
        <w:right w:val="none" w:sz="0" w:space="0" w:color="auto"/>
      </w:divBdr>
    </w:div>
    <w:div w:id="208549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eports.ky.gov/t/CPE/views/Techer_Prep_ENR_DEG/EDUEnrollments?%3Adisplay_count=n&amp;%3Aembed=y&amp;%3AisGuestRedirectFromVizportal=y&amp;%3Aorigin=viz_share_link&amp;%3AshowAppBanner=false&amp;%3AshowVizHome=n" TargetMode="External"/><Relationship Id="rId18" Type="http://schemas.openxmlformats.org/officeDocument/2006/relationships/hyperlink" Target="https://applications.education.ky.gov/keps/FAQs.asp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secure.panoramaed.com/impactky/understand/8122905/summary" TargetMode="External"/><Relationship Id="rId7" Type="http://schemas.openxmlformats.org/officeDocument/2006/relationships/endnotes" Target="endnotes.xml"/><Relationship Id="rId12" Type="http://schemas.openxmlformats.org/officeDocument/2006/relationships/hyperlink" Target="https://epaa.asu.edu/index.php/epaa/article/view/941/997" TargetMode="External"/><Relationship Id="rId17" Type="http://schemas.openxmlformats.org/officeDocument/2006/relationships/hyperlink" Target="https://www.epi.org/publication/school-climate-challenges-affect-teachers-morale-more-so-in-high-poverty-schools-the-fourth-report-in-the-perfect-storm-in-the-teacher-labor-market-series/" TargetMode="Externa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caldercenter.org/sites/default/files/WP%20141.pdf" TargetMode="External"/><Relationship Id="rId20" Type="http://schemas.openxmlformats.org/officeDocument/2006/relationships/hyperlink" Target="https://legislature.ky.gov/LRC/Publications/Research%20Reports/RR46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i.org/publication/teacher-pay-penalty-dips-but-persists-in-2019-public-school-teachers-earn-about-20-less-in-weekly-wages-than-nonteacher-college-graduates/" TargetMode="External"/><Relationship Id="rId24" Type="http://schemas.openxmlformats.org/officeDocument/2006/relationships/hyperlink" Target="https://www.edweek.org/teaching-learning/fewer-people-are-getting-teacher-degrees-prep-programs-sound-the-alarm/2022/03" TargetMode="External"/><Relationship Id="rId5" Type="http://schemas.openxmlformats.org/officeDocument/2006/relationships/webSettings" Target="webSettings.xml"/><Relationship Id="rId15" Type="http://schemas.openxmlformats.org/officeDocument/2006/relationships/hyperlink" Target="https://www.rand.org/pubs/research_reports/RRA1121-2.html" TargetMode="External"/><Relationship Id="rId23" Type="http://schemas.openxmlformats.org/officeDocument/2006/relationships/hyperlink" Target="https://www.kentuckyteacher.org/news/2022/06/education-commissioner-glass-discusses-teacher-shortages-with-interim-joint-committee-on-education/" TargetMode="External"/><Relationship Id="rId28" Type="http://schemas.openxmlformats.org/officeDocument/2006/relationships/fontTable" Target="fontTable.xml"/><Relationship Id="rId10" Type="http://schemas.openxmlformats.org/officeDocument/2006/relationships/hyperlink" Target="https://www.nj.gov/education/rpi/induction/" TargetMode="External"/><Relationship Id="rId19" Type="http://schemas.openxmlformats.org/officeDocument/2006/relationships/hyperlink" Target="https://aacte.org/resources/research-reports-and-briefs/higher-education-based-alternative-teacher-preparation-program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act.org/content/dam/act/unsecured/documents/pdfs/Encouraging-More-HS-Students-to-Consider-Teaching.pdf" TargetMode="External"/><Relationship Id="rId22" Type="http://schemas.openxmlformats.org/officeDocument/2006/relationships/hyperlink" Target="https://www.theatlantic.com/newsletters/archive/2022/08/national-teacher-shortage-turnover-student-enrollment/671214/"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C07B0-4ECC-4FA7-81C5-7F376BDA8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44</Pages>
  <Words>9889</Words>
  <Characters>66653</Characters>
  <Application>Microsoft Office Word</Application>
  <DocSecurity>0</DocSecurity>
  <Lines>1586</Lines>
  <Paragraphs>535</Paragraphs>
  <ScaleCrop>false</ScaleCrop>
  <HeadingPairs>
    <vt:vector size="2" baseType="variant">
      <vt:variant>
        <vt:lpstr>Title</vt:lpstr>
      </vt:variant>
      <vt:variant>
        <vt:i4>1</vt:i4>
      </vt:variant>
    </vt:vector>
  </HeadingPairs>
  <TitlesOfParts>
    <vt:vector size="1" baseType="lpstr">
      <vt:lpstr>Progress Report and Preliminary Recommendations for Steering Committee Consideration</vt:lpstr>
    </vt:vector>
  </TitlesOfParts>
  <Company/>
  <LinksUpToDate>false</LinksUpToDate>
  <CharactersWithSpaces>76007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and Preliminary Recommendations for Steering Committee Consideration</dc:title>
  <dc:subject/>
  <dc:creator>Davis</dc:creator>
  <cp:keywords/>
  <dc:description/>
  <cp:lastModifiedBy>Wanda Darland</cp:lastModifiedBy>
  <cp:revision>2</cp:revision>
  <cp:lastPrinted>2022-12-15T14:33:00Z</cp:lastPrinted>
  <dcterms:created xsi:type="dcterms:W3CDTF">2022-12-19T20:38:00Z</dcterms:created>
  <dcterms:modified xsi:type="dcterms:W3CDTF">2022-12-19T20:38:00Z</dcterms:modified>
</cp:coreProperties>
</file>